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7725" w14:textId="7FC8C141" w:rsidR="00A0091E" w:rsidRPr="00B43E43" w:rsidRDefault="00A0091E" w:rsidP="55991D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E43">
        <w:rPr>
          <w:rFonts w:ascii="Times New Roman" w:hAnsi="Times New Roman" w:cs="Times New Roman"/>
          <w:sz w:val="28"/>
          <w:szCs w:val="28"/>
        </w:rPr>
        <w:t xml:space="preserve">Nota Técnica EFD-Contribuições nº </w:t>
      </w:r>
      <w:r w:rsidR="0056332B" w:rsidRPr="00B43E43">
        <w:rPr>
          <w:rFonts w:ascii="Times New Roman" w:hAnsi="Times New Roman" w:cs="Times New Roman"/>
          <w:sz w:val="28"/>
          <w:szCs w:val="28"/>
        </w:rPr>
        <w:t>0</w:t>
      </w:r>
      <w:r w:rsidRPr="00B43E43">
        <w:rPr>
          <w:rFonts w:ascii="Times New Roman" w:hAnsi="Times New Roman" w:cs="Times New Roman"/>
          <w:sz w:val="28"/>
          <w:szCs w:val="28"/>
        </w:rPr>
        <w:t>0</w:t>
      </w:r>
      <w:r w:rsidR="00582978" w:rsidRPr="00B43E43">
        <w:rPr>
          <w:rFonts w:ascii="Times New Roman" w:hAnsi="Times New Roman" w:cs="Times New Roman"/>
          <w:sz w:val="28"/>
          <w:szCs w:val="28"/>
        </w:rPr>
        <w:t>9</w:t>
      </w:r>
      <w:r w:rsidR="0056332B" w:rsidRPr="00B43E43">
        <w:rPr>
          <w:rFonts w:ascii="Times New Roman" w:hAnsi="Times New Roman" w:cs="Times New Roman"/>
          <w:sz w:val="28"/>
          <w:szCs w:val="28"/>
        </w:rPr>
        <w:t>, de 2</w:t>
      </w:r>
      <w:r w:rsidR="00D57800" w:rsidRPr="00B43E43">
        <w:rPr>
          <w:rFonts w:ascii="Times New Roman" w:hAnsi="Times New Roman" w:cs="Times New Roman"/>
          <w:sz w:val="28"/>
          <w:szCs w:val="28"/>
        </w:rPr>
        <w:t>9</w:t>
      </w:r>
      <w:r w:rsidR="0056332B" w:rsidRPr="00B43E43">
        <w:rPr>
          <w:rFonts w:ascii="Times New Roman" w:hAnsi="Times New Roman" w:cs="Times New Roman"/>
          <w:sz w:val="28"/>
          <w:szCs w:val="28"/>
        </w:rPr>
        <w:t xml:space="preserve"> de outubro de </w:t>
      </w:r>
      <w:r w:rsidRPr="00B43E43">
        <w:rPr>
          <w:rFonts w:ascii="Times New Roman" w:hAnsi="Times New Roman" w:cs="Times New Roman"/>
          <w:sz w:val="28"/>
          <w:szCs w:val="28"/>
        </w:rPr>
        <w:t>2024</w:t>
      </w:r>
    </w:p>
    <w:p w14:paraId="1E207724" w14:textId="41E0130A" w:rsidR="00974138" w:rsidRPr="00B43E43" w:rsidRDefault="0056332B" w:rsidP="00C04275">
      <w:pPr>
        <w:ind w:left="2694"/>
        <w:jc w:val="both"/>
        <w:rPr>
          <w:rFonts w:ascii="Times New Roman" w:hAnsi="Times New Roman" w:cs="Times New Roman"/>
        </w:rPr>
      </w:pPr>
      <w:r w:rsidRPr="00B43E43">
        <w:rPr>
          <w:rFonts w:ascii="Times New Roman" w:hAnsi="Times New Roman" w:cs="Times New Roman"/>
        </w:rPr>
        <w:t>Dispõe sobre as a</w:t>
      </w:r>
      <w:r w:rsidR="5D916B74" w:rsidRPr="00B43E43">
        <w:rPr>
          <w:rFonts w:ascii="Times New Roman" w:hAnsi="Times New Roman" w:cs="Times New Roman"/>
        </w:rPr>
        <w:t xml:space="preserve">lterações previstas para o </w:t>
      </w:r>
      <w:r w:rsidR="00F70C6C" w:rsidRPr="00B43E43">
        <w:rPr>
          <w:rFonts w:ascii="Times New Roman" w:hAnsi="Times New Roman" w:cs="Times New Roman"/>
        </w:rPr>
        <w:t>leiaute da EFD-Contribuições para o ano de 2025</w:t>
      </w:r>
    </w:p>
    <w:p w14:paraId="0564D0EA" w14:textId="1DCADBAA" w:rsidR="1CC2E134" w:rsidRPr="00B43E43" w:rsidRDefault="1CC2E134" w:rsidP="1CC2E134">
      <w:pPr>
        <w:jc w:val="center"/>
        <w:rPr>
          <w:rFonts w:ascii="Times New Roman" w:hAnsi="Times New Roman" w:cs="Times New Roman"/>
        </w:rPr>
      </w:pPr>
    </w:p>
    <w:p w14:paraId="5ED8029D" w14:textId="2DE97CB6" w:rsidR="00E42A74" w:rsidRPr="00646C7E" w:rsidRDefault="00C14892" w:rsidP="000806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C7E">
        <w:rPr>
          <w:rFonts w:ascii="Times New Roman" w:hAnsi="Times New Roman" w:cs="Times New Roman"/>
          <w:sz w:val="24"/>
          <w:szCs w:val="24"/>
        </w:rPr>
        <w:t>A equipe da EFD-Contribuições</w:t>
      </w:r>
      <w:r w:rsidR="00626081" w:rsidRPr="00646C7E">
        <w:rPr>
          <w:rFonts w:ascii="Times New Roman" w:hAnsi="Times New Roman" w:cs="Times New Roman"/>
          <w:sz w:val="24"/>
          <w:szCs w:val="24"/>
        </w:rPr>
        <w:t xml:space="preserve">, </w:t>
      </w:r>
      <w:r w:rsidR="00626081" w:rsidRPr="00646C7E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="00626081" w:rsidRPr="00646C7E">
        <w:rPr>
          <w:rFonts w:ascii="Times New Roman" w:hAnsi="Times New Roman" w:cs="Times New Roman"/>
          <w:sz w:val="24"/>
          <w:szCs w:val="24"/>
        </w:rPr>
        <w:t>o disposto na Not</w:t>
      </w:r>
      <w:r w:rsidR="00371BEC" w:rsidRPr="00646C7E">
        <w:rPr>
          <w:rFonts w:ascii="Times New Roman" w:hAnsi="Times New Roman" w:cs="Times New Roman"/>
          <w:sz w:val="24"/>
          <w:szCs w:val="24"/>
        </w:rPr>
        <w:t>a</w:t>
      </w:r>
      <w:r w:rsidR="00626081" w:rsidRPr="00646C7E">
        <w:rPr>
          <w:rFonts w:ascii="Times New Roman" w:hAnsi="Times New Roman" w:cs="Times New Roman"/>
          <w:sz w:val="24"/>
          <w:szCs w:val="24"/>
        </w:rPr>
        <w:t xml:space="preserve"> Técnica </w:t>
      </w:r>
      <w:r w:rsidR="00582978" w:rsidRPr="00646C7E">
        <w:rPr>
          <w:rFonts w:ascii="Times New Roman" w:hAnsi="Times New Roman" w:cs="Times New Roman"/>
          <w:sz w:val="24"/>
          <w:szCs w:val="24"/>
        </w:rPr>
        <w:t>07 / 2018</w:t>
      </w:r>
      <w:r w:rsidR="00371BEC" w:rsidRPr="00646C7E">
        <w:rPr>
          <w:rFonts w:ascii="Times New Roman" w:hAnsi="Times New Roman" w:cs="Times New Roman"/>
          <w:sz w:val="24"/>
          <w:szCs w:val="24"/>
        </w:rPr>
        <w:t xml:space="preserve"> - Migração da escrituração da CPRB na EFD-Contribuições para a EFD-</w:t>
      </w:r>
      <w:proofErr w:type="spellStart"/>
      <w:r w:rsidR="00371BEC" w:rsidRPr="00646C7E">
        <w:rPr>
          <w:rFonts w:ascii="Times New Roman" w:hAnsi="Times New Roman" w:cs="Times New Roman"/>
          <w:sz w:val="24"/>
          <w:szCs w:val="24"/>
        </w:rPr>
        <w:t>Reinf</w:t>
      </w:r>
      <w:proofErr w:type="spellEnd"/>
      <w:r w:rsidR="00371BEC" w:rsidRPr="00646C7E">
        <w:rPr>
          <w:rFonts w:ascii="Times New Roman" w:hAnsi="Times New Roman" w:cs="Times New Roman"/>
          <w:sz w:val="24"/>
          <w:szCs w:val="24"/>
        </w:rPr>
        <w:t xml:space="preserve">, </w:t>
      </w:r>
      <w:r w:rsidR="0053545A" w:rsidRPr="00646C7E">
        <w:rPr>
          <w:rFonts w:ascii="Times New Roman" w:hAnsi="Times New Roman" w:cs="Times New Roman"/>
          <w:sz w:val="24"/>
          <w:szCs w:val="24"/>
        </w:rPr>
        <w:t xml:space="preserve">bem como o </w:t>
      </w:r>
      <w:r w:rsidR="003673D6" w:rsidRPr="00646C7E">
        <w:rPr>
          <w:rFonts w:ascii="Times New Roman" w:hAnsi="Times New Roman" w:cs="Times New Roman"/>
          <w:sz w:val="24"/>
          <w:szCs w:val="24"/>
        </w:rPr>
        <w:t xml:space="preserve">§ 5º do art. 4º da IN RFB nº1.252/2012, </w:t>
      </w:r>
      <w:r w:rsidR="00371BEC" w:rsidRPr="00646C7E">
        <w:rPr>
          <w:rFonts w:ascii="Times New Roman" w:hAnsi="Times New Roman" w:cs="Times New Roman"/>
          <w:sz w:val="24"/>
          <w:szCs w:val="24"/>
        </w:rPr>
        <w:t xml:space="preserve">e que não existem mais contribuintes </w:t>
      </w:r>
      <w:r w:rsidR="0062456B" w:rsidRPr="00646C7E">
        <w:rPr>
          <w:rFonts w:ascii="Times New Roman" w:hAnsi="Times New Roman" w:cs="Times New Roman"/>
          <w:sz w:val="24"/>
          <w:szCs w:val="24"/>
        </w:rPr>
        <w:t xml:space="preserve">da Contribuição Previdenciária sobre a Receita Bruta (CPRB) </w:t>
      </w:r>
      <w:r w:rsidR="00BB029E" w:rsidRPr="00646C7E">
        <w:rPr>
          <w:rFonts w:ascii="Times New Roman" w:hAnsi="Times New Roman" w:cs="Times New Roman"/>
          <w:sz w:val="24"/>
          <w:szCs w:val="24"/>
        </w:rPr>
        <w:t>obrigados à escrituração desta contribuição na EFD-Contribuições</w:t>
      </w:r>
      <w:r w:rsidR="667675D5" w:rsidRPr="00646C7E">
        <w:rPr>
          <w:rFonts w:ascii="Times New Roman" w:hAnsi="Times New Roman" w:cs="Times New Roman"/>
          <w:sz w:val="24"/>
          <w:szCs w:val="24"/>
        </w:rPr>
        <w:t xml:space="preserve">; e, </w:t>
      </w:r>
      <w:r w:rsidR="667675D5" w:rsidRPr="00646C7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5E32AA8E" w:rsidRPr="00646C7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667675D5" w:rsidRPr="0064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667675D5" w:rsidRPr="00646C7E">
        <w:rPr>
          <w:rFonts w:ascii="Times New Roman" w:hAnsi="Times New Roman" w:cs="Times New Roman"/>
          <w:sz w:val="24"/>
          <w:szCs w:val="24"/>
        </w:rPr>
        <w:t>também</w:t>
      </w:r>
      <w:r w:rsidR="4A45B6FC" w:rsidRPr="00646C7E">
        <w:rPr>
          <w:rFonts w:ascii="Times New Roman" w:hAnsi="Times New Roman" w:cs="Times New Roman"/>
          <w:sz w:val="24"/>
          <w:szCs w:val="24"/>
        </w:rPr>
        <w:t>,</w:t>
      </w:r>
      <w:r w:rsidR="67073352" w:rsidRPr="00646C7E">
        <w:rPr>
          <w:rFonts w:ascii="Times New Roman" w:hAnsi="Times New Roman" w:cs="Times New Roman"/>
          <w:sz w:val="24"/>
          <w:szCs w:val="24"/>
        </w:rPr>
        <w:t xml:space="preserve"> o Ajuste SINIEF nº 7/22, que institui a Nota Fiscal Fatura de Serviços de Comunicação Eletrônica-</w:t>
      </w:r>
      <w:proofErr w:type="spellStart"/>
      <w:r w:rsidR="67073352" w:rsidRPr="00646C7E">
        <w:rPr>
          <w:rFonts w:ascii="Times New Roman" w:hAnsi="Times New Roman" w:cs="Times New Roman"/>
          <w:sz w:val="24"/>
          <w:szCs w:val="24"/>
        </w:rPr>
        <w:t>NFCom</w:t>
      </w:r>
      <w:proofErr w:type="spellEnd"/>
      <w:r w:rsidR="67073352" w:rsidRPr="00646C7E">
        <w:rPr>
          <w:rFonts w:ascii="Times New Roman" w:hAnsi="Times New Roman" w:cs="Times New Roman"/>
          <w:sz w:val="24"/>
          <w:szCs w:val="24"/>
        </w:rPr>
        <w:t xml:space="preserve">, modelo 62, bem como o Ajuste SINIEF 49/2023, prorrogando a obrigatoriedade da </w:t>
      </w:r>
      <w:proofErr w:type="spellStart"/>
      <w:r w:rsidR="67073352" w:rsidRPr="00646C7E">
        <w:rPr>
          <w:rFonts w:ascii="Times New Roman" w:hAnsi="Times New Roman" w:cs="Times New Roman"/>
          <w:sz w:val="24"/>
          <w:szCs w:val="24"/>
        </w:rPr>
        <w:t>NFCom</w:t>
      </w:r>
      <w:proofErr w:type="spellEnd"/>
      <w:r w:rsidR="67073352" w:rsidRPr="00646C7E">
        <w:rPr>
          <w:rFonts w:ascii="Times New Roman" w:hAnsi="Times New Roman" w:cs="Times New Roman"/>
          <w:sz w:val="24"/>
          <w:szCs w:val="24"/>
        </w:rPr>
        <w:t>, modelo 62, para 01/04/2025</w:t>
      </w:r>
      <w:r w:rsidR="00BB029E" w:rsidRPr="00646C7E">
        <w:rPr>
          <w:rFonts w:ascii="Times New Roman" w:hAnsi="Times New Roman" w:cs="Times New Roman"/>
          <w:sz w:val="24"/>
          <w:szCs w:val="24"/>
        </w:rPr>
        <w:t xml:space="preserve">, </w:t>
      </w:r>
      <w:r w:rsidR="00BB029E" w:rsidRPr="00646C7E">
        <w:rPr>
          <w:rFonts w:ascii="Times New Roman" w:hAnsi="Times New Roman" w:cs="Times New Roman"/>
          <w:b/>
          <w:sz w:val="24"/>
          <w:szCs w:val="24"/>
        </w:rPr>
        <w:t>vem informar que</w:t>
      </w:r>
      <w:r w:rsidR="00E42A74" w:rsidRPr="00646C7E">
        <w:rPr>
          <w:rFonts w:ascii="Times New Roman" w:hAnsi="Times New Roman" w:cs="Times New Roman"/>
          <w:sz w:val="24"/>
          <w:szCs w:val="24"/>
        </w:rPr>
        <w:t>:</w:t>
      </w:r>
    </w:p>
    <w:p w14:paraId="5AD5D1A8" w14:textId="3A15924B" w:rsidR="00080659" w:rsidRPr="00646C7E" w:rsidRDefault="00E42A74" w:rsidP="000806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C7E">
        <w:rPr>
          <w:rFonts w:ascii="Times New Roman" w:hAnsi="Times New Roman" w:cs="Times New Roman"/>
          <w:sz w:val="24"/>
          <w:szCs w:val="24"/>
        </w:rPr>
        <w:t>1.</w:t>
      </w:r>
      <w:r w:rsidR="00BB029E" w:rsidRPr="00646C7E">
        <w:rPr>
          <w:rFonts w:ascii="Times New Roman" w:hAnsi="Times New Roman" w:cs="Times New Roman"/>
          <w:sz w:val="24"/>
          <w:szCs w:val="24"/>
        </w:rPr>
        <w:t xml:space="preserve"> </w:t>
      </w:r>
      <w:r w:rsidR="36F3FB13" w:rsidRPr="00646C7E">
        <w:rPr>
          <w:rFonts w:ascii="Times New Roman" w:hAnsi="Times New Roman" w:cs="Times New Roman"/>
          <w:sz w:val="24"/>
          <w:szCs w:val="24"/>
        </w:rPr>
        <w:t xml:space="preserve">Quanto à primeira consideração: </w:t>
      </w:r>
      <w:r w:rsidR="13C68A48" w:rsidRPr="00646C7E">
        <w:rPr>
          <w:rFonts w:ascii="Times New Roman" w:hAnsi="Times New Roman" w:cs="Times New Roman"/>
          <w:sz w:val="24"/>
          <w:szCs w:val="24"/>
        </w:rPr>
        <w:t>a</w:t>
      </w:r>
      <w:r w:rsidR="00BB029E" w:rsidRPr="00646C7E">
        <w:rPr>
          <w:rFonts w:ascii="Times New Roman" w:hAnsi="Times New Roman" w:cs="Times New Roman"/>
          <w:sz w:val="24"/>
          <w:szCs w:val="24"/>
        </w:rPr>
        <w:t xml:space="preserve"> partir dos fatos geradores ocorridos em 01 de janeiro de 2025, não será mais possível escriturar o </w:t>
      </w:r>
      <w:r w:rsidR="004E586C" w:rsidRPr="00646C7E">
        <w:rPr>
          <w:rFonts w:ascii="Times New Roman" w:hAnsi="Times New Roman" w:cs="Times New Roman"/>
          <w:sz w:val="24"/>
          <w:szCs w:val="24"/>
        </w:rPr>
        <w:t>“</w:t>
      </w:r>
      <w:r w:rsidR="00080659" w:rsidRPr="00646C7E">
        <w:rPr>
          <w:rFonts w:ascii="Times New Roman" w:hAnsi="Times New Roman" w:cs="Times New Roman"/>
          <w:b/>
          <w:sz w:val="24"/>
          <w:szCs w:val="24"/>
        </w:rPr>
        <w:t>Registro 0145</w:t>
      </w:r>
      <w:r w:rsidR="00080659" w:rsidRPr="00646C7E">
        <w:rPr>
          <w:rFonts w:ascii="Times New Roman" w:hAnsi="Times New Roman" w:cs="Times New Roman"/>
          <w:sz w:val="24"/>
          <w:szCs w:val="24"/>
        </w:rPr>
        <w:t>: Regime de Apuração da Contribuição Previdenciária Sobre a Receita Bruta</w:t>
      </w:r>
      <w:r w:rsidR="004E586C" w:rsidRPr="00646C7E">
        <w:rPr>
          <w:rFonts w:ascii="Times New Roman" w:hAnsi="Times New Roman" w:cs="Times New Roman"/>
          <w:sz w:val="24"/>
          <w:szCs w:val="24"/>
        </w:rPr>
        <w:t>”</w:t>
      </w:r>
      <w:r w:rsidR="00BB029E" w:rsidRPr="00646C7E">
        <w:rPr>
          <w:rFonts w:ascii="Times New Roman" w:hAnsi="Times New Roman" w:cs="Times New Roman"/>
          <w:sz w:val="24"/>
          <w:szCs w:val="24"/>
        </w:rPr>
        <w:t xml:space="preserve"> e, consequentemente, nenhum registro do bloco P</w:t>
      </w:r>
      <w:r w:rsidR="23F624E0" w:rsidRPr="00646C7E">
        <w:rPr>
          <w:rFonts w:ascii="Times New Roman" w:hAnsi="Times New Roman" w:cs="Times New Roman"/>
          <w:sz w:val="24"/>
          <w:szCs w:val="24"/>
        </w:rPr>
        <w:t>, no PGE da EFD Contribuições</w:t>
      </w:r>
      <w:r w:rsidR="00BB029E" w:rsidRPr="00646C7E">
        <w:rPr>
          <w:rFonts w:ascii="Times New Roman" w:hAnsi="Times New Roman" w:cs="Times New Roman"/>
          <w:sz w:val="24"/>
          <w:szCs w:val="24"/>
        </w:rPr>
        <w:t>.</w:t>
      </w:r>
    </w:p>
    <w:p w14:paraId="2382CCBD" w14:textId="34743B16" w:rsidR="00080659" w:rsidRPr="00646C7E" w:rsidRDefault="00080659" w:rsidP="000806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C7E">
        <w:rPr>
          <w:rFonts w:ascii="Times New Roman" w:hAnsi="Times New Roman" w:cs="Times New Roman"/>
          <w:sz w:val="24"/>
          <w:szCs w:val="24"/>
        </w:rPr>
        <w:t>A implementação da referida impossibilidade de escrituração ocorrerá através do ajuste da obrigatoriedade do</w:t>
      </w:r>
      <w:r w:rsidR="00C9007F" w:rsidRPr="00646C7E">
        <w:rPr>
          <w:rFonts w:ascii="Times New Roman" w:hAnsi="Times New Roman" w:cs="Times New Roman"/>
          <w:sz w:val="24"/>
          <w:szCs w:val="24"/>
        </w:rPr>
        <w:t xml:space="preserve">s seguintes </w:t>
      </w:r>
      <w:r w:rsidRPr="00646C7E">
        <w:rPr>
          <w:rFonts w:ascii="Times New Roman" w:hAnsi="Times New Roman" w:cs="Times New Roman"/>
          <w:sz w:val="24"/>
          <w:szCs w:val="24"/>
        </w:rPr>
        <w:t>registro</w:t>
      </w:r>
      <w:r w:rsidR="00C9007F" w:rsidRPr="00646C7E">
        <w:rPr>
          <w:rFonts w:ascii="Times New Roman" w:hAnsi="Times New Roman" w:cs="Times New Roman"/>
          <w:sz w:val="24"/>
          <w:szCs w:val="24"/>
        </w:rPr>
        <w:t>s</w:t>
      </w:r>
      <w:r w:rsidRPr="00646C7E">
        <w:rPr>
          <w:rFonts w:ascii="Times New Roman" w:hAnsi="Times New Roman" w:cs="Times New Roman"/>
          <w:sz w:val="24"/>
          <w:szCs w:val="24"/>
        </w:rPr>
        <w:t>, conforme tabela abaixo.</w:t>
      </w:r>
    </w:p>
    <w:tbl>
      <w:tblPr>
        <w:tblW w:w="9211" w:type="dxa"/>
        <w:tblInd w:w="-2" w:type="dxa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3274"/>
        <w:gridCol w:w="883"/>
        <w:gridCol w:w="634"/>
        <w:gridCol w:w="1118"/>
        <w:gridCol w:w="2596"/>
      </w:tblGrid>
      <w:tr w:rsidR="00AB09BD" w:rsidRPr="00B43E43" w14:paraId="06996E62" w14:textId="77777777" w:rsidTr="00EF7406">
        <w:trPr>
          <w:trHeight w:val="397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8A17B09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Bloco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5F9C350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Descrição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9C6B2FF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Registro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6CDBFCD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Nível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1E43C2D0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Ocorrência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9566E7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Obrigatoriedade do Registro</w:t>
            </w:r>
          </w:p>
        </w:tc>
      </w:tr>
      <w:tr w:rsidR="00AB09BD" w:rsidRPr="00B43E43" w14:paraId="4A23BE3E" w14:textId="77777777" w:rsidTr="00EF7406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BC5625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41AE85" w14:textId="77777777" w:rsidR="00AB09BD" w:rsidRPr="00B43E43" w:rsidRDefault="00AB09BD" w:rsidP="002A4B7B">
            <w:pPr>
              <w:pStyle w:val="Tabelajustificado"/>
              <w:jc w:val="lef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Regime de Apuração da Contribuição Previdenciária sobre a Receita Bruta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D0FF81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0145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E6D3DF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5B144F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1:1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7161B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 (a partir dos fatos geradores ocorridos em 01/01/2025)</w:t>
            </w:r>
          </w:p>
          <w:p w14:paraId="0587E9DF" w14:textId="77777777" w:rsidR="00AB09BD" w:rsidRPr="00B43E43" w:rsidRDefault="00AB09BD" w:rsidP="002A4B7B">
            <w:pPr>
              <w:pStyle w:val="TabelaSubtitul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OC (demais casos)</w:t>
            </w:r>
          </w:p>
        </w:tc>
      </w:tr>
      <w:tr w:rsidR="00C9007F" w:rsidRPr="00B43E43" w14:paraId="5D8373A0" w14:textId="77777777" w:rsidTr="00C9007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248082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62BC31" w14:textId="77777777" w:rsidR="00C9007F" w:rsidRPr="00B43E43" w:rsidRDefault="00C9007F" w:rsidP="00C9007F">
            <w:pPr>
              <w:pStyle w:val="Tabelajustificad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Abertura do Bloco 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DA69C9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P001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191085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9BA99D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6CA12" w14:textId="77777777" w:rsidR="00C9007F" w:rsidRPr="00B43E43" w:rsidRDefault="00C9007F" w:rsidP="00667EE4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(a partir dos fatos geradores ocorridos em 01/01/2025)</w:t>
            </w:r>
          </w:p>
          <w:p w14:paraId="7742ECCD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(se houver registros 0145)</w:t>
            </w:r>
          </w:p>
        </w:tc>
      </w:tr>
      <w:tr w:rsidR="00C9007F" w:rsidRPr="00B43E43" w14:paraId="214938FB" w14:textId="77777777" w:rsidTr="00C9007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F7A468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6AF71C" w14:textId="77777777" w:rsidR="00C9007F" w:rsidRPr="00B43E43" w:rsidRDefault="00C9007F" w:rsidP="00C9007F">
            <w:pPr>
              <w:pStyle w:val="Tabelajustificad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Identificação do Estabelecimento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96B207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P010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38B3FA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5D33D8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ABDE3" w14:textId="77777777" w:rsidR="00C9007F" w:rsidRPr="00B43E43" w:rsidRDefault="00C9007F" w:rsidP="00667EE4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(a partir dos fatos geradores ocorridos em 01/01/2025)</w:t>
            </w:r>
          </w:p>
          <w:p w14:paraId="02736DD5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(se houver registros 0145)</w:t>
            </w:r>
          </w:p>
        </w:tc>
      </w:tr>
      <w:tr w:rsidR="00C9007F" w:rsidRPr="00B43E43" w14:paraId="28F04248" w14:textId="77777777" w:rsidTr="00C9007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1BBC4C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13622F" w14:textId="77777777" w:rsidR="00C9007F" w:rsidRPr="00B43E43" w:rsidRDefault="00C9007F" w:rsidP="00C9007F">
            <w:pPr>
              <w:pStyle w:val="Tabelajustificad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Contribuição Previdenciária sobre a Receita Bruta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AA9638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51A09C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8B5857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1:N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8C902" w14:textId="77777777" w:rsidR="00C9007F" w:rsidRPr="00B43E43" w:rsidRDefault="00C9007F" w:rsidP="00667EE4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(a partir dos fatos geradores ocorridos em 01/01/2025)</w:t>
            </w:r>
          </w:p>
          <w:p w14:paraId="6CD455E6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(se houver registros 0145)</w:t>
            </w:r>
          </w:p>
        </w:tc>
      </w:tr>
      <w:tr w:rsidR="00C9007F" w:rsidRPr="00B43E43" w14:paraId="0FBAA803" w14:textId="77777777" w:rsidTr="00C9007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B8306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4E3FDE" w14:textId="77777777" w:rsidR="00C9007F" w:rsidRPr="00B43E43" w:rsidRDefault="00C9007F" w:rsidP="00C9007F">
            <w:pPr>
              <w:pStyle w:val="Tabelajustificad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Complemento da Escrituração – Detalhamento da Apuração da Contribuição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F4F473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52C096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9B3080C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1:N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867C3" w14:textId="77777777" w:rsidR="00C9007F" w:rsidRPr="00B43E43" w:rsidRDefault="00C9007F" w:rsidP="00667EE4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(a partir dos fatos geradores ocorridos em 01/01/2025)</w:t>
            </w:r>
          </w:p>
          <w:p w14:paraId="58C16E8B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 (Nos demais casos)</w:t>
            </w:r>
          </w:p>
        </w:tc>
      </w:tr>
      <w:tr w:rsidR="00C9007F" w:rsidRPr="00B43E43" w14:paraId="02C2AA9C" w14:textId="77777777" w:rsidTr="00C9007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CC2295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57570A" w14:textId="77777777" w:rsidR="00C9007F" w:rsidRPr="00B43E43" w:rsidRDefault="00C9007F" w:rsidP="00C9007F">
            <w:pPr>
              <w:pStyle w:val="Tabelajustificad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Processo Referenciado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B2FB38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P199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5C4BFE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DC0F09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1:N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9BC36" w14:textId="77777777" w:rsidR="00C9007F" w:rsidRPr="00B43E43" w:rsidRDefault="00C9007F" w:rsidP="00667EE4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(a partir dos fatos geradores ocorridos em 01/01/2025)</w:t>
            </w:r>
          </w:p>
          <w:p w14:paraId="0BF64BB2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 (Nos demais casos)</w:t>
            </w:r>
          </w:p>
        </w:tc>
      </w:tr>
      <w:tr w:rsidR="00C9007F" w:rsidRPr="00B43E43" w14:paraId="75A867BF" w14:textId="77777777" w:rsidTr="00C9007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117C5F8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125D6B" w14:textId="77777777" w:rsidR="00C9007F" w:rsidRPr="00B43E43" w:rsidRDefault="00C9007F" w:rsidP="00C9007F">
            <w:pPr>
              <w:pStyle w:val="Tabelajustificad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Consolidação da Contribuição Previdenciária sobre a Receita Bruta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967D53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P200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52AD59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D13DB3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8B3FF" w14:textId="77777777" w:rsidR="00C9007F" w:rsidRPr="00B43E43" w:rsidRDefault="00C9007F" w:rsidP="00667EE4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(a partir dos fatos geradores ocorridos em 01/01/2025)</w:t>
            </w:r>
          </w:p>
          <w:p w14:paraId="615E31C6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(se houver registros P100)</w:t>
            </w:r>
          </w:p>
        </w:tc>
      </w:tr>
      <w:tr w:rsidR="00C9007F" w:rsidRPr="00B43E43" w14:paraId="2FFEE205" w14:textId="77777777" w:rsidTr="00C9007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A0FD07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17CC16" w14:textId="77777777" w:rsidR="00C9007F" w:rsidRPr="00B43E43" w:rsidRDefault="00C9007F" w:rsidP="00C9007F">
            <w:pPr>
              <w:pStyle w:val="Tabelajustificad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Ajuste da Contribuição Previdenciária Apurada sobre a Receita Bruta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FD39F7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P210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A587A1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510F97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1:N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00779" w14:textId="77777777" w:rsidR="00C9007F" w:rsidRPr="00B43E43" w:rsidRDefault="00C9007F" w:rsidP="00667EE4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(a partir dos fatos geradores ocorridos em 01/01/2025)</w:t>
            </w:r>
          </w:p>
          <w:p w14:paraId="0BBB6ADA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 (Nos demais casos)</w:t>
            </w:r>
          </w:p>
        </w:tc>
      </w:tr>
      <w:tr w:rsidR="00C9007F" w:rsidRPr="00B43E43" w14:paraId="5E7FE790" w14:textId="77777777" w:rsidTr="00C9007F">
        <w:trPr>
          <w:trHeight w:val="3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031B5D4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1961F3" w14:textId="77777777" w:rsidR="00C9007F" w:rsidRPr="00B43E43" w:rsidRDefault="00C9007F" w:rsidP="00C9007F">
            <w:pPr>
              <w:pStyle w:val="Tabelajustificad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Encerramento do Bloco P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CFA29C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P990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9E13E9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6EB84B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10F9B" w14:textId="77777777" w:rsidR="00C9007F" w:rsidRPr="00B43E43" w:rsidRDefault="00C9007F" w:rsidP="00667EE4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 (a partir dos fatos geradores ocorridos em 01/01/2025)</w:t>
            </w:r>
          </w:p>
          <w:p w14:paraId="20E0789D" w14:textId="77777777" w:rsidR="00C9007F" w:rsidRPr="00B43E43" w:rsidRDefault="00C9007F" w:rsidP="00C9007F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(se houver registros 0145)</w:t>
            </w:r>
          </w:p>
        </w:tc>
      </w:tr>
    </w:tbl>
    <w:p w14:paraId="58EC40DB" w14:textId="77777777" w:rsidR="00080659" w:rsidRPr="00B43E43" w:rsidRDefault="00080659" w:rsidP="00AB09BD">
      <w:pPr>
        <w:jc w:val="both"/>
        <w:rPr>
          <w:rFonts w:ascii="Times New Roman" w:hAnsi="Times New Roman" w:cs="Times New Roman"/>
        </w:rPr>
      </w:pPr>
    </w:p>
    <w:p w14:paraId="391FCE78" w14:textId="2254247E" w:rsidR="002B256A" w:rsidRPr="00646C7E" w:rsidRDefault="00E42A74" w:rsidP="00A618B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C7E">
        <w:rPr>
          <w:rFonts w:ascii="Times New Roman" w:hAnsi="Times New Roman" w:cs="Times New Roman"/>
          <w:sz w:val="24"/>
          <w:szCs w:val="24"/>
        </w:rPr>
        <w:t xml:space="preserve">2. </w:t>
      </w:r>
      <w:r w:rsidR="4B7012D4" w:rsidRPr="00646C7E">
        <w:rPr>
          <w:rFonts w:ascii="Times New Roman" w:hAnsi="Times New Roman" w:cs="Times New Roman"/>
          <w:sz w:val="24"/>
          <w:szCs w:val="24"/>
        </w:rPr>
        <w:t>Q</w:t>
      </w:r>
      <w:r w:rsidR="5A1952AA" w:rsidRPr="00646C7E">
        <w:rPr>
          <w:rFonts w:ascii="Times New Roman" w:hAnsi="Times New Roman" w:cs="Times New Roman"/>
          <w:sz w:val="24"/>
          <w:szCs w:val="24"/>
        </w:rPr>
        <w:t xml:space="preserve">uanto à segunda consideração: </w:t>
      </w:r>
      <w:r w:rsidR="002B256A" w:rsidRPr="00646C7E">
        <w:rPr>
          <w:rFonts w:ascii="Times New Roman" w:hAnsi="Times New Roman" w:cs="Times New Roman"/>
          <w:sz w:val="24"/>
          <w:szCs w:val="24"/>
        </w:rPr>
        <w:t xml:space="preserve">a consequente necessidade de ajuste do leiaute dos registros do </w:t>
      </w:r>
      <w:r w:rsidR="002B256A" w:rsidRPr="00646C7E">
        <w:rPr>
          <w:rFonts w:ascii="Times New Roman" w:hAnsi="Times New Roman" w:cs="Times New Roman"/>
          <w:b/>
          <w:bCs/>
          <w:sz w:val="24"/>
          <w:szCs w:val="24"/>
        </w:rPr>
        <w:t>bloco D</w:t>
      </w:r>
      <w:r w:rsidR="22A757B9" w:rsidRPr="00646C7E">
        <w:rPr>
          <w:rFonts w:ascii="Times New Roman" w:hAnsi="Times New Roman" w:cs="Times New Roman"/>
          <w:sz w:val="24"/>
          <w:szCs w:val="24"/>
        </w:rPr>
        <w:t xml:space="preserve"> no PGE da EFD Contribuições</w:t>
      </w:r>
      <w:r w:rsidR="002B256A" w:rsidRPr="00646C7E">
        <w:rPr>
          <w:rFonts w:ascii="Times New Roman" w:hAnsi="Times New Roman" w:cs="Times New Roman"/>
          <w:sz w:val="24"/>
          <w:szCs w:val="24"/>
        </w:rPr>
        <w:t xml:space="preserve"> para recepcionar este novo modelo de documento</w:t>
      </w:r>
      <w:r w:rsidR="4EC36EED" w:rsidRPr="00646C7E">
        <w:rPr>
          <w:rFonts w:ascii="Times New Roman" w:hAnsi="Times New Roman" w:cs="Times New Roman"/>
          <w:sz w:val="24"/>
          <w:szCs w:val="24"/>
        </w:rPr>
        <w:t xml:space="preserve">. Para tanto, </w:t>
      </w:r>
      <w:r w:rsidR="43057E7B" w:rsidRPr="00646C7E">
        <w:rPr>
          <w:rFonts w:ascii="Times New Roman" w:hAnsi="Times New Roman" w:cs="Times New Roman"/>
          <w:sz w:val="24"/>
          <w:szCs w:val="24"/>
        </w:rPr>
        <w:t xml:space="preserve">a contar dos fatos geradores ocorridos a partir de </w:t>
      </w:r>
      <w:r w:rsidR="43057E7B" w:rsidRPr="00646C7E">
        <w:rPr>
          <w:rFonts w:ascii="Times New Roman" w:hAnsi="Times New Roman" w:cs="Times New Roman"/>
          <w:b/>
          <w:bCs/>
          <w:sz w:val="24"/>
          <w:szCs w:val="24"/>
        </w:rPr>
        <w:t>01/04/2025</w:t>
      </w:r>
      <w:r w:rsidR="43057E7B" w:rsidRPr="00646C7E">
        <w:rPr>
          <w:rFonts w:ascii="Times New Roman" w:hAnsi="Times New Roman" w:cs="Times New Roman"/>
          <w:sz w:val="24"/>
          <w:szCs w:val="24"/>
        </w:rPr>
        <w:t xml:space="preserve">, ficarão </w:t>
      </w:r>
      <w:r w:rsidR="00B42250" w:rsidRPr="00646C7E">
        <w:rPr>
          <w:rFonts w:ascii="Times New Roman" w:hAnsi="Times New Roman" w:cs="Times New Roman"/>
          <w:sz w:val="24"/>
          <w:szCs w:val="24"/>
        </w:rPr>
        <w:t>alterados os registros abaixo mencionados</w:t>
      </w:r>
      <w:r w:rsidR="00046839" w:rsidRPr="00646C7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02" w:type="dxa"/>
        <w:tblInd w:w="-714" w:type="dxa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863"/>
        <w:gridCol w:w="2977"/>
        <w:gridCol w:w="992"/>
        <w:gridCol w:w="709"/>
        <w:gridCol w:w="1134"/>
        <w:gridCol w:w="1559"/>
        <w:gridCol w:w="1236"/>
        <w:gridCol w:w="1032"/>
      </w:tblGrid>
      <w:tr w:rsidR="00874B15" w:rsidRPr="00B43E43" w14:paraId="0E8DFAD9" w14:textId="77777777" w:rsidTr="55105DD7">
        <w:trPr>
          <w:cantSplit/>
          <w:trHeight w:val="397"/>
          <w:tblHeader/>
        </w:trPr>
        <w:tc>
          <w:tcPr>
            <w:tcW w:w="8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23AC5A" w14:textId="77777777" w:rsidR="00874B15" w:rsidRPr="00B43E43" w:rsidRDefault="00874B15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0" w:name="_Toc75520820"/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Bloco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97B337" w14:textId="77777777" w:rsidR="00874B15" w:rsidRPr="00B43E43" w:rsidRDefault="00874B15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C31981" w14:textId="77777777" w:rsidR="00874B15" w:rsidRPr="00B43E43" w:rsidRDefault="00874B15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Registro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B61924" w14:textId="77777777" w:rsidR="00874B15" w:rsidRPr="00B43E43" w:rsidRDefault="00874B15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Nível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EF6B86" w14:textId="77777777" w:rsidR="00874B15" w:rsidRPr="00B43E43" w:rsidRDefault="00874B15" w:rsidP="002A4B7B">
            <w:pPr>
              <w:pStyle w:val="TabelaSubtitul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Ocorrência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FCA775" w14:textId="77777777" w:rsidR="00874B15" w:rsidRPr="00B43E43" w:rsidRDefault="00874B15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Obrigatoriedade do Registro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B0FAB0" w14:textId="77777777" w:rsidR="00874B15" w:rsidRPr="00B43E43" w:rsidRDefault="00874B15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Escrituração</w:t>
            </w:r>
          </w:p>
        </w:tc>
      </w:tr>
      <w:tr w:rsidR="00874B15" w:rsidRPr="00B43E43" w14:paraId="61B5BC76" w14:textId="77777777" w:rsidTr="55105DD7">
        <w:trPr>
          <w:cantSplit/>
          <w:trHeight w:val="397"/>
          <w:tblHeader/>
        </w:trPr>
        <w:tc>
          <w:tcPr>
            <w:tcW w:w="863" w:type="dxa"/>
            <w:vMerge/>
            <w:vAlign w:val="center"/>
          </w:tcPr>
          <w:p w14:paraId="77DD0030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45D3BD4" w14:textId="77777777" w:rsidR="00874B15" w:rsidRPr="00B43E43" w:rsidRDefault="00874B15" w:rsidP="002A4B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7CD20BD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36DBBB7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3C73924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CE7F5DD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69D00CAE" w14:textId="77777777" w:rsidR="00874B15" w:rsidRPr="00B43E43" w:rsidRDefault="00874B15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Contribuição Social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83508A" w14:textId="77777777" w:rsidR="00874B15" w:rsidRPr="00B43E43" w:rsidRDefault="00874B15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Crédito</w:t>
            </w:r>
          </w:p>
        </w:tc>
      </w:tr>
      <w:tr w:rsidR="00874B15" w:rsidRPr="00B43E43" w14:paraId="7CAD18A3" w14:textId="77777777" w:rsidTr="55105DD7">
        <w:trPr>
          <w:trHeight w:val="39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B2DB819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3FC4B74" w14:textId="16F788E9" w:rsidR="00874B15" w:rsidRPr="00B43E43" w:rsidRDefault="00792FDE" w:rsidP="002A4B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D500: Nota Fiscal de Serviço de Comunicação (Código 21) e, Nota Fiscal de Serviço de Telecomunicação (Código 22), Nota Fiscal Fatura de Serviços de Comunicação Eletrônica (Código 62) e NF-e (Código 55) – Documentos de Aquisição com Direito a Crédito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0E7A012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D500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0F4A0FD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3D0EA92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1:N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0C3A2A8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C43C2AC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9030CD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74B15" w:rsidRPr="00B43E43" w14:paraId="0EB08E23" w14:textId="77777777" w:rsidTr="55105DD7">
        <w:trPr>
          <w:trHeight w:val="39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7972246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C0A910D" w14:textId="0DA7E5C9" w:rsidR="00874B15" w:rsidRPr="00B43E43" w:rsidRDefault="00A814EC" w:rsidP="002A4B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Complemento da Operação (Códigos 21, 22, 55 e 62)</w:t>
            </w:r>
            <w:r w:rsidR="00A618B9"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4B15"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– PIS/PASEP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C6B6D59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D501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04ED011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A90E2C3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1:N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3580A5C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3925C1E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0E4A591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74B15" w:rsidRPr="00B43E43" w14:paraId="70653931" w14:textId="77777777" w:rsidTr="55105DD7">
        <w:trPr>
          <w:trHeight w:val="39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6497BE7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C2326AE" w14:textId="68397CBE" w:rsidR="00874B15" w:rsidRPr="00B43E43" w:rsidRDefault="00A814EC" w:rsidP="002A4B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Complemento da Operação (Códigos 21, 22, 55 e 62)</w:t>
            </w:r>
            <w:r w:rsidR="00874B15"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COFINS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B8FD248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D505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782CB60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FC11D0E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1:N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E84939A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F1F5BFB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186847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74B15" w:rsidRPr="00B43E43" w14:paraId="03F4C84B" w14:textId="77777777" w:rsidTr="55105DD7">
        <w:trPr>
          <w:trHeight w:val="39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64FFEFD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5F62937" w14:textId="77777777" w:rsidR="00874B15" w:rsidRPr="00B43E43" w:rsidRDefault="00874B15" w:rsidP="002A4B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Processo Referenciado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F98262D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D509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AFD8EA7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C564B59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1:N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5957564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1C551EC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E4A758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874B15" w:rsidRPr="00B43E43" w14:paraId="50EED1D6" w14:textId="77777777" w:rsidTr="55105DD7">
        <w:trPr>
          <w:trHeight w:val="39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0B4993F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B67E1FA" w14:textId="4B6B9241" w:rsidR="00874B15" w:rsidRPr="00B43E43" w:rsidRDefault="00D97D8C" w:rsidP="002A4B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Consolidação da Prestação de Serviços - Notas de Serviço de Comunicação (Código 21), de Serviço de Telecomunicação (Código 22), Nota Fiscal Fatura de Serviços de Comunicação Eletrônica (Código 62) e NF-e (Código 55)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2B54F05D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D600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495F0A1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73D5051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1:N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63F08C5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B404322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5C59D3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874B15" w:rsidRPr="00B43E43" w14:paraId="04D5CEDA" w14:textId="77777777" w:rsidTr="55105DD7">
        <w:trPr>
          <w:trHeight w:val="39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4F4E504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7202C854" w14:textId="4533B4B2" w:rsidR="00874B15" w:rsidRPr="00B43E43" w:rsidRDefault="00874B15" w:rsidP="002A4B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Complemento da Consolidação da Prestação de Serviços (</w:t>
            </w:r>
            <w:r w:rsidR="00A618B9"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Códigos 21, 22, 55 e 62</w:t>
            </w: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) – PIS/PASEP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6FCC44B6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D601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A74E040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0CB9A8B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1:N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DF48F2D" w14:textId="77777777" w:rsidR="00874B15" w:rsidRPr="00B43E43" w:rsidRDefault="00874B15" w:rsidP="002A4B7B">
            <w:pPr>
              <w:pStyle w:val="TituloAcordo"/>
              <w:snapToGrid w:val="0"/>
              <w:rPr>
                <w:rFonts w:ascii="Times New Roman" w:hAnsi="Times New Roman" w:cs="Times New Roman"/>
                <w:color w:val="auto"/>
                <w:lang w:val="pt-BR"/>
              </w:rPr>
            </w:pPr>
            <w:r w:rsidRPr="00B43E43">
              <w:rPr>
                <w:rFonts w:ascii="Times New Roman" w:hAnsi="Times New Roman" w:cs="Times New Roman"/>
                <w:color w:val="auto"/>
                <w:lang w:val="pt-BR"/>
              </w:rPr>
              <w:t>OC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A259289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73356F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874B15" w:rsidRPr="00B43E43" w14:paraId="5BBB2261" w14:textId="77777777" w:rsidTr="55105DD7">
        <w:trPr>
          <w:trHeight w:val="39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196D2769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B8DB30D" w14:textId="5D4A4D52" w:rsidR="00874B15" w:rsidRPr="00B43E43" w:rsidRDefault="00A618B9" w:rsidP="002A4B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Complemento da Consolidação da Prestação de Serviços </w:t>
            </w: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(Códigos 21, 22, 55 e 62) – </w:t>
            </w:r>
            <w:r w:rsidR="004E586C" w:rsidRPr="00B43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COFINS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61AAD46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D605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58762F12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8F89ACF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b/>
                <w:sz w:val="20"/>
                <w:szCs w:val="20"/>
              </w:rPr>
              <w:t>1:N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457C5CE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364C11B4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500421" w14:textId="77777777" w:rsidR="00874B15" w:rsidRPr="00B43E43" w:rsidRDefault="00874B15" w:rsidP="002A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E4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14:paraId="01EC8910" w14:textId="77777777" w:rsidR="006D5345" w:rsidRPr="00B43E43" w:rsidRDefault="006D5345" w:rsidP="0014130E">
      <w:pPr>
        <w:pStyle w:val="Ttulo3"/>
      </w:pPr>
    </w:p>
    <w:p w14:paraId="49894842" w14:textId="51388FAC" w:rsidR="0014130E" w:rsidRPr="00646C7E" w:rsidRDefault="0014130E" w:rsidP="0014130E">
      <w:pPr>
        <w:pStyle w:val="Ttulo3"/>
      </w:pPr>
      <w:r w:rsidRPr="00646C7E">
        <w:t>Registro D500: Nota Fiscal de Serviço de Comunicação (Código 21), Nota Fiscal de Serviço de Telecomunicação (Código 22), Nota Fiscal Fatura de Serviços de Comunicação Eletrônica (Código 62) e NF-e (Código 55) – Documentos de Aquisição com Direito a Crédito</w:t>
      </w:r>
      <w:bookmarkEnd w:id="0"/>
    </w:p>
    <w:p w14:paraId="219972A9" w14:textId="77777777" w:rsidR="0014130E" w:rsidRPr="00646C7E" w:rsidRDefault="0014130E" w:rsidP="0014130E">
      <w:pPr>
        <w:pStyle w:val="TextoAcordo"/>
        <w:spacing w:after="60"/>
        <w:rPr>
          <w:rFonts w:ascii="Times New Roman" w:hAnsi="Times New Roman" w:cs="Times New Roman"/>
          <w:color w:val="auto"/>
          <w:sz w:val="24"/>
          <w:szCs w:val="24"/>
        </w:rPr>
      </w:pPr>
      <w:r w:rsidRPr="00646C7E">
        <w:rPr>
          <w:rFonts w:ascii="Times New Roman" w:hAnsi="Times New Roman" w:cs="Times New Roman"/>
          <w:color w:val="auto"/>
          <w:sz w:val="24"/>
          <w:szCs w:val="24"/>
        </w:rPr>
        <w:t xml:space="preserve">Neste registro deverá a pessoa jurídica informar as operações referentes à contratação de serviços de comunicação ou de telecomunicação que, em função da natureza do serviço e da atividade econômica desenvolvida pela pessoa jurídica, permita a apuração de créditos de PIS/Pasep e de </w:t>
      </w:r>
      <w:proofErr w:type="spellStart"/>
      <w:r w:rsidRPr="00646C7E">
        <w:rPr>
          <w:rFonts w:ascii="Times New Roman" w:hAnsi="Times New Roman" w:cs="Times New Roman"/>
          <w:color w:val="auto"/>
          <w:sz w:val="24"/>
          <w:szCs w:val="24"/>
        </w:rPr>
        <w:t>Cofins</w:t>
      </w:r>
      <w:proofErr w:type="spellEnd"/>
      <w:r w:rsidRPr="00646C7E">
        <w:rPr>
          <w:rFonts w:ascii="Times New Roman" w:hAnsi="Times New Roman" w:cs="Times New Roman"/>
          <w:color w:val="auto"/>
          <w:sz w:val="24"/>
          <w:szCs w:val="24"/>
        </w:rPr>
        <w:t>, na forma da legislação tributária.</w:t>
      </w:r>
    </w:p>
    <w:tbl>
      <w:tblPr>
        <w:tblW w:w="10119" w:type="dxa"/>
        <w:tblInd w:w="-714" w:type="dxa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1647"/>
        <w:gridCol w:w="4971"/>
        <w:gridCol w:w="629"/>
        <w:gridCol w:w="789"/>
        <w:gridCol w:w="667"/>
        <w:gridCol w:w="870"/>
      </w:tblGrid>
      <w:tr w:rsidR="0014130E" w:rsidRPr="00B43E43" w14:paraId="492F9F02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6D07F56" w14:textId="77777777" w:rsidR="0014130E" w:rsidRPr="00B43E43" w:rsidRDefault="0014130E" w:rsidP="002A4B7B">
            <w:pPr>
              <w:pStyle w:val="TabelaSubtitulo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B43E4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Nº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7B1B3B9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Campo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748A3DC" w14:textId="77777777" w:rsidR="0014130E" w:rsidRPr="00B43E43" w:rsidRDefault="0014130E" w:rsidP="002A4B7B">
            <w:pPr>
              <w:pStyle w:val="Cabealho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B43E43">
              <w:rPr>
                <w:b w:val="0"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8C31F18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Tipo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08C8BFA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43E43">
              <w:rPr>
                <w:rFonts w:ascii="Times New Roman" w:hAnsi="Times New Roman" w:cs="Times New Roman"/>
              </w:rPr>
              <w:t>Tam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AE2A865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43E43">
              <w:rPr>
                <w:rFonts w:ascii="Times New Roman" w:hAnsi="Times New Roman" w:cs="Times New Roman"/>
              </w:rPr>
              <w:t>Dec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631BD5" w14:textId="77777777" w:rsidR="0014130E" w:rsidRPr="00B43E43" w:rsidRDefault="0014130E" w:rsidP="002A4B7B">
            <w:pPr>
              <w:pStyle w:val="TituloAcordo"/>
              <w:snapToGrid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proofErr w:type="spellStart"/>
            <w:r w:rsidRPr="00B43E43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Obrig</w:t>
            </w:r>
            <w:proofErr w:type="spellEnd"/>
          </w:p>
        </w:tc>
      </w:tr>
      <w:tr w:rsidR="0014130E" w:rsidRPr="00B43E43" w14:paraId="1DBF7E88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F3E765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00D51A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REG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FBFDE5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Texto fixo contendo "D500"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47FD8E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D6EF60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004*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AA17F4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5E2ED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</w:t>
            </w:r>
          </w:p>
        </w:tc>
      </w:tr>
      <w:tr w:rsidR="0014130E" w:rsidRPr="00B43E43" w14:paraId="42B0AEB3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65F87A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0FA4EB1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IND_OPER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A9A522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Indicador do tipo de operação:</w:t>
            </w:r>
          </w:p>
          <w:p w14:paraId="3030D21C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0- Aquisição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F93DF5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CACC47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001*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0B8554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6B092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</w:t>
            </w:r>
          </w:p>
        </w:tc>
      </w:tr>
      <w:tr w:rsidR="0014130E" w:rsidRPr="00B43E43" w14:paraId="00346FBE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2AE4D1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B98ECF4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IND_EMIT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C75456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Indicador do emitente do documento fiscal:</w:t>
            </w:r>
          </w:p>
          <w:p w14:paraId="5DFB3F48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0- Emissão própria;</w:t>
            </w:r>
          </w:p>
          <w:p w14:paraId="0AB79768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1- Terceiros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3839FD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156425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001*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AFB2FC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25BB1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</w:t>
            </w:r>
          </w:p>
        </w:tc>
      </w:tr>
      <w:tr w:rsidR="0014130E" w:rsidRPr="00B43E43" w14:paraId="12951349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AF88B6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1CB344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COD_PART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161763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Código do participante prestador do serviço (campo 02 do Registro 0150).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8C0914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445357C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219B36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0CD5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</w:t>
            </w:r>
          </w:p>
        </w:tc>
      </w:tr>
      <w:tr w:rsidR="0014130E" w:rsidRPr="00B43E43" w14:paraId="49819F0B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118B11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110A2E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COD_MOD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C05C0E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Código do modelo do documento fiscal, conforme a Tabela 4.1.1.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985AA7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DAA324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002*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B17A44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428A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</w:t>
            </w:r>
          </w:p>
        </w:tc>
      </w:tr>
      <w:tr w:rsidR="0014130E" w:rsidRPr="00B43E43" w14:paraId="7C949080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BF4D07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FACBD4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COD_SIT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6A4607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43E43">
              <w:rPr>
                <w:rFonts w:ascii="Times New Roman" w:hAnsi="Times New Roman" w:cs="Times New Roman"/>
              </w:rPr>
              <w:t>Çódigo</w:t>
            </w:r>
            <w:proofErr w:type="spellEnd"/>
            <w:r w:rsidRPr="00B43E43">
              <w:rPr>
                <w:rFonts w:ascii="Times New Roman" w:hAnsi="Times New Roman" w:cs="Times New Roman"/>
              </w:rPr>
              <w:t xml:space="preserve"> da situação do documento fiscal, conforme a Tabela 4.1.2.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0D555B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906397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002*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498866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28426" w14:textId="77777777" w:rsidR="0014130E" w:rsidRPr="00B43E43" w:rsidRDefault="0014130E" w:rsidP="002A4B7B">
            <w:pPr>
              <w:pStyle w:val="TituloAcordo"/>
              <w:snapToGrid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 w:rsidRPr="00B43E43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S</w:t>
            </w:r>
          </w:p>
        </w:tc>
      </w:tr>
      <w:tr w:rsidR="0014130E" w:rsidRPr="00B43E43" w14:paraId="5339FC02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787183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A7A7E7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SER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E0FF51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Série do documento fiscal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AF9B53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E66AEA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A0497A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FCF8B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74544855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85C3DF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B8387A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SUB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5B5A8B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Subsérie do documento fiscal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AD3F24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5C2E36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6570E9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96353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5BBBEC5A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67D545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6DA398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NUM_DOC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29A46F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Número do documento fiscal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960239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E044FC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C35030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816B5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</w:t>
            </w:r>
          </w:p>
        </w:tc>
      </w:tr>
      <w:tr w:rsidR="0014130E" w:rsidRPr="00B43E43" w14:paraId="6D93157E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67274A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5B1F9E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DT_DOC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D8D328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Data da emissão do documento fiscal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296871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9898C2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008*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291EEB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126A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</w:t>
            </w:r>
          </w:p>
        </w:tc>
      </w:tr>
      <w:tr w:rsidR="0014130E" w:rsidRPr="00B43E43" w14:paraId="4DC81C56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AC6A53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77CD30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DT_A_P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079EE0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Data da entrada (aquisição)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66DBB5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076A8D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008*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8F54BF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32611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</w:t>
            </w:r>
          </w:p>
        </w:tc>
      </w:tr>
      <w:tr w:rsidR="0014130E" w:rsidRPr="00B43E43" w14:paraId="438F32D3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F3F7FF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7DA290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VL_DOC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D25F9B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Valor total do documento fiscal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AA895C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647645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1A2BD4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03A0A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</w:t>
            </w:r>
          </w:p>
        </w:tc>
      </w:tr>
      <w:tr w:rsidR="0014130E" w:rsidRPr="00B43E43" w14:paraId="198843C9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9DB466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1EA58B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VL_DESC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C17BF8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Valor total do desconto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BDB4F5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D3E902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9EA894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5E7BE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3F4188EE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9D2EE5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1CB57E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VL_SERV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6BACB8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Valor da prestação de serviços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CDD1C1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F4BAD3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AFEA33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6D2F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S</w:t>
            </w:r>
          </w:p>
        </w:tc>
      </w:tr>
      <w:tr w:rsidR="0014130E" w:rsidRPr="00B43E43" w14:paraId="2849B2B8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2ED8D1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40B945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VL_SERV_NT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1062C2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Valor total dos serviços não-tributados pelo ICMS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A98C63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47B78A0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CF509E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839B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23A420E8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59F56B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C28C2AB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VL_TERC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C0E7D2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Valores cobrados em nome de terceiros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8A4AFD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6BB4BC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016E8F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B2AC2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3F948F8E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8F223F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21AD0C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VL_DA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F856E2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Valor de outras despesas indicadas no documento fiscal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2A1EC7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EB89BD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100283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0FD1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6CF1C4BA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541121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21F0F6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VL_BC_ICMS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25DC45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Valor da base de cálculo do ICMS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8000CF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ABD274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B56A08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9018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209090A7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1515E0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F4E10E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VL_ICMS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6AB625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Valor do ICMS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DA7E0A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21FBE2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DC8D40F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C1DD0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3A197957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0A1335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8FCF77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COD_INF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16E1B1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Código da informação complementar (campo 02 do Registro 0450)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DD3EDB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C145A2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9904CF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A5271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4C374420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50D299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AC292B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VL_PIS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B464E9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Valor do PIS/PASEP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901616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AC22DC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C215BC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88F88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29AAFCE6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3D52DE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A10748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VL_COFINS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A14014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Valor da COFINS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2420E5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0EE508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7536DA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625F6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</w:rPr>
              <w:t>N</w:t>
            </w:r>
          </w:p>
        </w:tc>
      </w:tr>
      <w:tr w:rsidR="0014130E" w:rsidRPr="00B43E43" w14:paraId="10CD3567" w14:textId="77777777" w:rsidTr="0029714B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B4D5AE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7641AF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  <w:b/>
              </w:rPr>
              <w:t>CHV_DOC_E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C2CFBD" w14:textId="77777777" w:rsidR="0014130E" w:rsidRPr="00B43E43" w:rsidRDefault="0014130E" w:rsidP="002A4B7B">
            <w:pPr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  <w:b/>
              </w:rPr>
              <w:t>Chave do Documento Fiscal Eletrônico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A82E32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9011844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  <w:b/>
              </w:rPr>
              <w:t>044*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0CDC51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F3AF" w14:textId="77777777" w:rsidR="0014130E" w:rsidRPr="00B43E43" w:rsidRDefault="0014130E" w:rsidP="002A4B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E43">
              <w:rPr>
                <w:rFonts w:ascii="Times New Roman" w:hAnsi="Times New Roman" w:cs="Times New Roman"/>
                <w:b/>
              </w:rPr>
              <w:t>N</w:t>
            </w:r>
          </w:p>
        </w:tc>
      </w:tr>
    </w:tbl>
    <w:p w14:paraId="650C4B92" w14:textId="77777777" w:rsidR="0014130E" w:rsidRPr="00646C7E" w:rsidRDefault="0014130E" w:rsidP="00E23578">
      <w:pPr>
        <w:autoSpaceDE w:val="0"/>
        <w:autoSpaceDN w:val="0"/>
        <w:adjustRightInd w:val="0"/>
        <w:spacing w:before="120" w:after="120"/>
        <w:ind w:right="-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6C7E">
        <w:rPr>
          <w:rFonts w:ascii="Times New Roman" w:hAnsi="Times New Roman" w:cs="Times New Roman"/>
          <w:b/>
          <w:sz w:val="20"/>
          <w:szCs w:val="20"/>
        </w:rPr>
        <w:t>Campo 23 – Preenchimento:</w:t>
      </w:r>
      <w:r w:rsidRPr="00646C7E">
        <w:rPr>
          <w:rFonts w:ascii="Times New Roman" w:hAnsi="Times New Roman" w:cs="Times New Roman"/>
          <w:bCs/>
          <w:sz w:val="20"/>
          <w:szCs w:val="20"/>
        </w:rPr>
        <w:t xml:space="preserve"> Informar a chave do documento eletrônico</w:t>
      </w:r>
      <w:r w:rsidRPr="00646C7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646C7E">
        <w:rPr>
          <w:rFonts w:ascii="Times New Roman" w:hAnsi="Times New Roman" w:cs="Times New Roman"/>
          <w:bCs/>
          <w:sz w:val="20"/>
          <w:szCs w:val="20"/>
        </w:rPr>
        <w:t>Campo existente apenas a partir do período de apuração 01/04/2025, sendo obrigatório quando COD_MOD for igual a “6</w:t>
      </w:r>
      <w:r w:rsidRPr="00646C7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646C7E">
        <w:rPr>
          <w:rFonts w:ascii="Times New Roman" w:hAnsi="Times New Roman" w:cs="Times New Roman"/>
          <w:bCs/>
          <w:sz w:val="20"/>
          <w:szCs w:val="20"/>
        </w:rPr>
        <w:t>” ou “55”.</w:t>
      </w:r>
    </w:p>
    <w:p w14:paraId="23BBF9F4" w14:textId="5687A7B6" w:rsidR="0014130E" w:rsidRPr="00646C7E" w:rsidRDefault="0014130E" w:rsidP="00E23578">
      <w:pPr>
        <w:spacing w:before="120"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46C7E">
        <w:rPr>
          <w:rFonts w:ascii="Times New Roman" w:hAnsi="Times New Roman" w:cs="Times New Roman"/>
          <w:b/>
          <w:sz w:val="20"/>
          <w:szCs w:val="20"/>
        </w:rPr>
        <w:t>Validação:</w:t>
      </w:r>
      <w:r w:rsidRPr="00646C7E">
        <w:rPr>
          <w:rFonts w:ascii="Times New Roman" w:hAnsi="Times New Roman" w:cs="Times New Roman"/>
          <w:bCs/>
          <w:sz w:val="20"/>
          <w:szCs w:val="20"/>
        </w:rPr>
        <w:t xml:space="preserve"> será conferido o dígito verificador (DV) da chave do documento eletrônico. Será verificada</w:t>
      </w:r>
      <w:r w:rsidR="00E23578" w:rsidRPr="00646C7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46C7E">
        <w:rPr>
          <w:rFonts w:ascii="Times New Roman" w:hAnsi="Times New Roman" w:cs="Times New Roman"/>
          <w:bCs/>
          <w:sz w:val="20"/>
          <w:szCs w:val="20"/>
        </w:rPr>
        <w:t>consistência da raiz de CNPJ e UF do participante com a raiz de CNPJ e UF contida na chave do documento eletrônico.  Será verificada a consistência da informação dos campos COD_MOD, NUM_DOC e SER com o número do documento e série contidos na chave do documento eletrônico.</w:t>
      </w:r>
    </w:p>
    <w:p w14:paraId="1231675D" w14:textId="77777777" w:rsidR="0029714B" w:rsidRPr="00B43E43" w:rsidRDefault="0029714B" w:rsidP="001E429D">
      <w:pPr>
        <w:pStyle w:val="Ttulo3"/>
      </w:pPr>
      <w:bookmarkStart w:id="1" w:name="_Toc75520824"/>
    </w:p>
    <w:p w14:paraId="460872A7" w14:textId="177ECFF8" w:rsidR="001E429D" w:rsidRPr="00646C7E" w:rsidRDefault="001E429D" w:rsidP="001E429D">
      <w:pPr>
        <w:pStyle w:val="Ttulo3"/>
      </w:pPr>
      <w:r w:rsidRPr="00646C7E">
        <w:t>Registro D600: Consolidação da Prestação de Serviços - Notas de Serviço de Comunicação (Código 21), de Serviço de Telecomunicação (Código 22)</w:t>
      </w:r>
      <w:bookmarkEnd w:id="1"/>
      <w:r w:rsidRPr="00646C7E">
        <w:t>, Nota Fiscal Fatura de Serviços de Comunicação Eletrônica (Código 62) e NF-e (Código 55)</w:t>
      </w:r>
    </w:p>
    <w:p w14:paraId="15307101" w14:textId="77777777" w:rsidR="00DD3691" w:rsidRPr="00646C7E" w:rsidRDefault="00DD3691" w:rsidP="00DD3691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46C7E">
        <w:rPr>
          <w:rFonts w:ascii="Times New Roman" w:hAnsi="Times New Roman" w:cs="Times New Roman"/>
          <w:b/>
          <w:bCs/>
          <w:sz w:val="24"/>
          <w:szCs w:val="24"/>
        </w:rPr>
        <w:t>Campo 02</w:t>
      </w:r>
      <w:r w:rsidRPr="00646C7E">
        <w:rPr>
          <w:rFonts w:ascii="Times New Roman" w:hAnsi="Times New Roman" w:cs="Times New Roman"/>
          <w:sz w:val="24"/>
          <w:szCs w:val="24"/>
        </w:rPr>
        <w:t xml:space="preserve"> - Valores válidos: [21, 22</w:t>
      </w:r>
      <w:r w:rsidRPr="00646C7E">
        <w:rPr>
          <w:rFonts w:ascii="Times New Roman" w:hAnsi="Times New Roman" w:cs="Times New Roman"/>
          <w:b/>
          <w:sz w:val="24"/>
          <w:szCs w:val="24"/>
        </w:rPr>
        <w:t>, 55 e 62</w:t>
      </w:r>
      <w:r w:rsidRPr="00646C7E">
        <w:rPr>
          <w:rFonts w:ascii="Times New Roman" w:hAnsi="Times New Roman" w:cs="Times New Roman"/>
          <w:sz w:val="24"/>
          <w:szCs w:val="24"/>
        </w:rPr>
        <w:t>]</w:t>
      </w:r>
    </w:p>
    <w:p w14:paraId="3F11151F" w14:textId="77777777" w:rsidR="00BE137D" w:rsidRPr="00646C7E" w:rsidRDefault="00BE137D" w:rsidP="006733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F77E47" w14:textId="302F5FCB" w:rsidR="006733AC" w:rsidRPr="00646C7E" w:rsidRDefault="00283420" w:rsidP="006733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C7E">
        <w:rPr>
          <w:rFonts w:ascii="Times New Roman" w:hAnsi="Times New Roman" w:cs="Times New Roman"/>
          <w:sz w:val="24"/>
          <w:szCs w:val="24"/>
        </w:rPr>
        <w:t xml:space="preserve">3. </w:t>
      </w:r>
      <w:r w:rsidR="006733AC" w:rsidRPr="00646C7E">
        <w:rPr>
          <w:rFonts w:ascii="Times New Roman" w:hAnsi="Times New Roman" w:cs="Times New Roman"/>
          <w:sz w:val="24"/>
          <w:szCs w:val="24"/>
        </w:rPr>
        <w:t xml:space="preserve">A Equipe da EFD-Contribuições esclarece que estes ajustes ao leiaute da EFD-Contribuições serão </w:t>
      </w:r>
      <w:r w:rsidR="00BC2F25" w:rsidRPr="00646C7E">
        <w:rPr>
          <w:rFonts w:ascii="Times New Roman" w:hAnsi="Times New Roman" w:cs="Times New Roman"/>
          <w:sz w:val="24"/>
          <w:szCs w:val="24"/>
        </w:rPr>
        <w:t xml:space="preserve">também </w:t>
      </w:r>
      <w:r w:rsidR="00D04C74" w:rsidRPr="00646C7E">
        <w:rPr>
          <w:rFonts w:ascii="Times New Roman" w:hAnsi="Times New Roman" w:cs="Times New Roman"/>
          <w:sz w:val="24"/>
          <w:szCs w:val="24"/>
        </w:rPr>
        <w:t>i</w:t>
      </w:r>
      <w:r w:rsidR="006733AC" w:rsidRPr="00646C7E">
        <w:rPr>
          <w:rFonts w:ascii="Times New Roman" w:hAnsi="Times New Roman" w:cs="Times New Roman"/>
          <w:sz w:val="24"/>
          <w:szCs w:val="24"/>
        </w:rPr>
        <w:t>ncorporad</w:t>
      </w:r>
      <w:r w:rsidR="00D04C74" w:rsidRPr="00646C7E">
        <w:rPr>
          <w:rFonts w:ascii="Times New Roman" w:hAnsi="Times New Roman" w:cs="Times New Roman"/>
          <w:sz w:val="24"/>
          <w:szCs w:val="24"/>
        </w:rPr>
        <w:t>os</w:t>
      </w:r>
      <w:r w:rsidR="006733AC" w:rsidRPr="00646C7E">
        <w:rPr>
          <w:rFonts w:ascii="Times New Roman" w:hAnsi="Times New Roman" w:cs="Times New Roman"/>
          <w:sz w:val="24"/>
          <w:szCs w:val="24"/>
        </w:rPr>
        <w:t xml:space="preserve"> à próxima versão do Guia Prático e que eventuais dúvidas podem ser esclarecidas através do Fale Conosco, disponível no site da EFD-Contribuições.</w:t>
      </w:r>
      <w:r w:rsidR="00BC2F25" w:rsidRPr="00646C7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33AC" w:rsidRPr="00646C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50C6D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Wingdings" w:hAnsi="Wingdings" w:cs="Wingding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Wingdings" w:hAnsi="Wingdings" w:cs="Wingdings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Wingdings" w:hAnsi="Wingdings" w:cs="Wingdings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Wingdings" w:hAnsi="Wingdings" w:cs="Wingdings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Wingdings" w:hAnsi="Wingdings" w:cs="Wingdings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Wingdings" w:hAnsi="Wingdings" w:cs="Wingdings"/>
      </w:rPr>
    </w:lvl>
  </w:abstractNum>
  <w:abstractNum w:abstractNumId="2" w15:restartNumberingAfterBreak="0">
    <w:nsid w:val="52C17295"/>
    <w:multiLevelType w:val="hybridMultilevel"/>
    <w:tmpl w:val="037C13DC"/>
    <w:lvl w:ilvl="0" w:tplc="1F52DF80">
      <w:start w:val="1"/>
      <w:numFmt w:val="decimal"/>
      <w:lvlText w:val="%1."/>
      <w:lvlJc w:val="left"/>
      <w:pPr>
        <w:ind w:left="720" w:hanging="360"/>
      </w:pPr>
    </w:lvl>
    <w:lvl w:ilvl="1" w:tplc="CD08420C">
      <w:start w:val="1"/>
      <w:numFmt w:val="lowerLetter"/>
      <w:lvlText w:val="%2."/>
      <w:lvlJc w:val="left"/>
      <w:pPr>
        <w:ind w:left="1440" w:hanging="360"/>
      </w:pPr>
    </w:lvl>
    <w:lvl w:ilvl="2" w:tplc="3948F540">
      <w:start w:val="1"/>
      <w:numFmt w:val="lowerRoman"/>
      <w:lvlText w:val="%3."/>
      <w:lvlJc w:val="right"/>
      <w:pPr>
        <w:ind w:left="2160" w:hanging="180"/>
      </w:pPr>
    </w:lvl>
    <w:lvl w:ilvl="3" w:tplc="28780330">
      <w:start w:val="1"/>
      <w:numFmt w:val="decimal"/>
      <w:lvlText w:val="%4."/>
      <w:lvlJc w:val="left"/>
      <w:pPr>
        <w:ind w:left="2880" w:hanging="360"/>
      </w:pPr>
    </w:lvl>
    <w:lvl w:ilvl="4" w:tplc="901E6726">
      <w:start w:val="1"/>
      <w:numFmt w:val="lowerLetter"/>
      <w:lvlText w:val="%5."/>
      <w:lvlJc w:val="left"/>
      <w:pPr>
        <w:ind w:left="3600" w:hanging="360"/>
      </w:pPr>
    </w:lvl>
    <w:lvl w:ilvl="5" w:tplc="A2B810E2">
      <w:start w:val="1"/>
      <w:numFmt w:val="lowerRoman"/>
      <w:lvlText w:val="%6."/>
      <w:lvlJc w:val="right"/>
      <w:pPr>
        <w:ind w:left="4320" w:hanging="180"/>
      </w:pPr>
    </w:lvl>
    <w:lvl w:ilvl="6" w:tplc="ED86DC60">
      <w:start w:val="1"/>
      <w:numFmt w:val="decimal"/>
      <w:lvlText w:val="%7."/>
      <w:lvlJc w:val="left"/>
      <w:pPr>
        <w:ind w:left="5040" w:hanging="360"/>
      </w:pPr>
    </w:lvl>
    <w:lvl w:ilvl="7" w:tplc="E7C0379C">
      <w:start w:val="1"/>
      <w:numFmt w:val="lowerLetter"/>
      <w:lvlText w:val="%8."/>
      <w:lvlJc w:val="left"/>
      <w:pPr>
        <w:ind w:left="5760" w:hanging="360"/>
      </w:pPr>
    </w:lvl>
    <w:lvl w:ilvl="8" w:tplc="E15E8C5A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92489">
    <w:abstractNumId w:val="2"/>
  </w:num>
  <w:num w:numId="2" w16cid:durableId="779419702">
    <w:abstractNumId w:val="0"/>
  </w:num>
  <w:num w:numId="3" w16cid:durableId="198477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DEEBBE"/>
    <w:rsid w:val="000413BC"/>
    <w:rsid w:val="00045A75"/>
    <w:rsid w:val="00046839"/>
    <w:rsid w:val="0004693D"/>
    <w:rsid w:val="00080659"/>
    <w:rsid w:val="0014130E"/>
    <w:rsid w:val="001438A7"/>
    <w:rsid w:val="001E429D"/>
    <w:rsid w:val="00283420"/>
    <w:rsid w:val="0029714B"/>
    <w:rsid w:val="002A4B7B"/>
    <w:rsid w:val="002B256A"/>
    <w:rsid w:val="002E3C9B"/>
    <w:rsid w:val="003673D6"/>
    <w:rsid w:val="00371BEC"/>
    <w:rsid w:val="003F0DE9"/>
    <w:rsid w:val="0046169A"/>
    <w:rsid w:val="004E4F56"/>
    <w:rsid w:val="004E586C"/>
    <w:rsid w:val="0053545A"/>
    <w:rsid w:val="00563232"/>
    <w:rsid w:val="0056332B"/>
    <w:rsid w:val="00582978"/>
    <w:rsid w:val="0062456B"/>
    <w:rsid w:val="00626081"/>
    <w:rsid w:val="00646C7E"/>
    <w:rsid w:val="006733AC"/>
    <w:rsid w:val="006D5345"/>
    <w:rsid w:val="00713979"/>
    <w:rsid w:val="00714211"/>
    <w:rsid w:val="00757E98"/>
    <w:rsid w:val="00792FDE"/>
    <w:rsid w:val="007C3021"/>
    <w:rsid w:val="00874B15"/>
    <w:rsid w:val="008F210C"/>
    <w:rsid w:val="00954104"/>
    <w:rsid w:val="0096681C"/>
    <w:rsid w:val="0097349B"/>
    <w:rsid w:val="00974138"/>
    <w:rsid w:val="00A0091E"/>
    <w:rsid w:val="00A618B9"/>
    <w:rsid w:val="00A814EC"/>
    <w:rsid w:val="00AB09BD"/>
    <w:rsid w:val="00B42250"/>
    <w:rsid w:val="00B43E43"/>
    <w:rsid w:val="00BB029E"/>
    <w:rsid w:val="00BC2F25"/>
    <w:rsid w:val="00BE137D"/>
    <w:rsid w:val="00C04275"/>
    <w:rsid w:val="00C14892"/>
    <w:rsid w:val="00C9007F"/>
    <w:rsid w:val="00D04C74"/>
    <w:rsid w:val="00D17823"/>
    <w:rsid w:val="00D57800"/>
    <w:rsid w:val="00D97D8C"/>
    <w:rsid w:val="00DD3691"/>
    <w:rsid w:val="00DF19FA"/>
    <w:rsid w:val="00E23578"/>
    <w:rsid w:val="00E42A74"/>
    <w:rsid w:val="00EF7406"/>
    <w:rsid w:val="00F70C6C"/>
    <w:rsid w:val="00F778F8"/>
    <w:rsid w:val="00FA59C8"/>
    <w:rsid w:val="01195D10"/>
    <w:rsid w:val="0185ED7E"/>
    <w:rsid w:val="01B177FD"/>
    <w:rsid w:val="04EC2F4B"/>
    <w:rsid w:val="0736EC02"/>
    <w:rsid w:val="0865E704"/>
    <w:rsid w:val="0BBA98A6"/>
    <w:rsid w:val="10FFC0D1"/>
    <w:rsid w:val="13C68A48"/>
    <w:rsid w:val="145FD9D1"/>
    <w:rsid w:val="14898623"/>
    <w:rsid w:val="151BEB0A"/>
    <w:rsid w:val="1566FF42"/>
    <w:rsid w:val="15696872"/>
    <w:rsid w:val="1C912772"/>
    <w:rsid w:val="1CC2E134"/>
    <w:rsid w:val="1D74BE71"/>
    <w:rsid w:val="1E75E174"/>
    <w:rsid w:val="1E9349FA"/>
    <w:rsid w:val="1ECC3534"/>
    <w:rsid w:val="1FA1AADF"/>
    <w:rsid w:val="203D13C2"/>
    <w:rsid w:val="215A22A0"/>
    <w:rsid w:val="219FDE0C"/>
    <w:rsid w:val="21DBB885"/>
    <w:rsid w:val="22A757B9"/>
    <w:rsid w:val="2369B978"/>
    <w:rsid w:val="23F624E0"/>
    <w:rsid w:val="25AC2CF5"/>
    <w:rsid w:val="26AF29A8"/>
    <w:rsid w:val="27B31CF0"/>
    <w:rsid w:val="280F1F90"/>
    <w:rsid w:val="2AF45B20"/>
    <w:rsid w:val="2E4F5FC1"/>
    <w:rsid w:val="2F12FC2F"/>
    <w:rsid w:val="329ED753"/>
    <w:rsid w:val="339774F6"/>
    <w:rsid w:val="34106CB9"/>
    <w:rsid w:val="3590D5FB"/>
    <w:rsid w:val="36704A9C"/>
    <w:rsid w:val="36E51D63"/>
    <w:rsid w:val="36F3FB13"/>
    <w:rsid w:val="37E11D1B"/>
    <w:rsid w:val="38097FBE"/>
    <w:rsid w:val="3D071B7B"/>
    <w:rsid w:val="3DD34F13"/>
    <w:rsid w:val="3F76D945"/>
    <w:rsid w:val="41957153"/>
    <w:rsid w:val="43057E7B"/>
    <w:rsid w:val="4314FA1E"/>
    <w:rsid w:val="462C7AE5"/>
    <w:rsid w:val="46D2E2A1"/>
    <w:rsid w:val="4777D595"/>
    <w:rsid w:val="47FC07B7"/>
    <w:rsid w:val="49082A6B"/>
    <w:rsid w:val="4A37696F"/>
    <w:rsid w:val="4A45B6FC"/>
    <w:rsid w:val="4B23264B"/>
    <w:rsid w:val="4B7012D4"/>
    <w:rsid w:val="4CF93BBF"/>
    <w:rsid w:val="4EC36EED"/>
    <w:rsid w:val="4EFB9FF6"/>
    <w:rsid w:val="4F85433E"/>
    <w:rsid w:val="4FF65CCF"/>
    <w:rsid w:val="5107EB42"/>
    <w:rsid w:val="514BB341"/>
    <w:rsid w:val="51DEEBBE"/>
    <w:rsid w:val="55105DD7"/>
    <w:rsid w:val="55991D65"/>
    <w:rsid w:val="5610CE3E"/>
    <w:rsid w:val="563D6539"/>
    <w:rsid w:val="57772CC6"/>
    <w:rsid w:val="5A1952AA"/>
    <w:rsid w:val="5D6F407C"/>
    <w:rsid w:val="5D916B74"/>
    <w:rsid w:val="5E32AA8E"/>
    <w:rsid w:val="5F2BA3DD"/>
    <w:rsid w:val="602B6F68"/>
    <w:rsid w:val="625BB9FB"/>
    <w:rsid w:val="629C6441"/>
    <w:rsid w:val="62C1CCF3"/>
    <w:rsid w:val="6488FBAC"/>
    <w:rsid w:val="65521EFD"/>
    <w:rsid w:val="667675D5"/>
    <w:rsid w:val="67073352"/>
    <w:rsid w:val="68A7E9E7"/>
    <w:rsid w:val="6CD4AA5A"/>
    <w:rsid w:val="6D2913AC"/>
    <w:rsid w:val="6D8EE8BB"/>
    <w:rsid w:val="6EDFD8E6"/>
    <w:rsid w:val="6FE28F3B"/>
    <w:rsid w:val="74048E39"/>
    <w:rsid w:val="74D2EAE2"/>
    <w:rsid w:val="7AE26624"/>
    <w:rsid w:val="7B6DB21B"/>
    <w:rsid w:val="7E7E246F"/>
    <w:rsid w:val="7E9F3372"/>
    <w:rsid w:val="7F522E56"/>
    <w:rsid w:val="7F559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3E76"/>
  <w15:chartTrackingRefBased/>
  <w15:docId w15:val="{FFB520A8-87DC-473C-ABC3-2C34338C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14130E"/>
    <w:pPr>
      <w:keepNext/>
      <w:pageBreakBefore/>
      <w:numPr>
        <w:ilvl w:val="1"/>
        <w:numId w:val="2"/>
      </w:num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kern w:val="1"/>
      <w:lang w:val="pt-PT" w:eastAsia="ar-SA"/>
    </w:rPr>
  </w:style>
  <w:style w:type="paragraph" w:styleId="Ttulo3">
    <w:name w:val="heading 3"/>
    <w:basedOn w:val="Normal"/>
    <w:next w:val="Normal"/>
    <w:link w:val="Ttulo3Char"/>
    <w:autoRedefine/>
    <w:qFormat/>
    <w:rsid w:val="0014130E"/>
    <w:pPr>
      <w:keepNext/>
      <w:numPr>
        <w:ilvl w:val="2"/>
        <w:numId w:val="2"/>
      </w:numPr>
      <w:suppressAutoHyphens/>
      <w:spacing w:after="120" w:line="240" w:lineRule="auto"/>
      <w:jc w:val="both"/>
      <w:outlineLvl w:val="2"/>
    </w:pPr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4130E"/>
    <w:pPr>
      <w:keepNext/>
      <w:numPr>
        <w:ilvl w:val="3"/>
        <w:numId w:val="2"/>
      </w:numPr>
      <w:suppressAutoHyphens/>
      <w:spacing w:before="280" w:after="280" w:line="240" w:lineRule="atLeast"/>
      <w:jc w:val="both"/>
      <w:outlineLvl w:val="3"/>
    </w:pPr>
    <w:rPr>
      <w:rFonts w:ascii="Arial" w:eastAsia="Arial Unicode MS" w:hAnsi="Arial" w:cs="Arial"/>
      <w:b/>
      <w:color w:val="000000"/>
      <w:kern w:val="1"/>
      <w:sz w:val="18"/>
      <w:szCs w:val="18"/>
      <w:lang w:eastAsia="ar-SA"/>
    </w:rPr>
  </w:style>
  <w:style w:type="paragraph" w:styleId="Ttulo5">
    <w:name w:val="heading 5"/>
    <w:basedOn w:val="Normal"/>
    <w:next w:val="Normal"/>
    <w:link w:val="Ttulo5Char"/>
    <w:qFormat/>
    <w:rsid w:val="0014130E"/>
    <w:pPr>
      <w:keepNext/>
      <w:numPr>
        <w:ilvl w:val="4"/>
        <w:numId w:val="2"/>
      </w:numPr>
      <w:suppressAutoHyphens/>
      <w:spacing w:before="280" w:after="280" w:line="240" w:lineRule="atLeast"/>
      <w:jc w:val="both"/>
      <w:outlineLvl w:val="4"/>
    </w:pPr>
    <w:rPr>
      <w:rFonts w:ascii="Arial" w:eastAsia="Arial Unicode MS" w:hAnsi="Arial" w:cs="Arial"/>
      <w:b/>
      <w:color w:val="040404"/>
      <w:kern w:val="1"/>
      <w:sz w:val="18"/>
      <w:szCs w:val="18"/>
      <w:lang w:eastAsia="ar-SA"/>
    </w:rPr>
  </w:style>
  <w:style w:type="paragraph" w:styleId="Ttulo6">
    <w:name w:val="heading 6"/>
    <w:basedOn w:val="Normal"/>
    <w:next w:val="Normal"/>
    <w:link w:val="Ttulo6Char"/>
    <w:qFormat/>
    <w:rsid w:val="0014130E"/>
    <w:pPr>
      <w:keepNext/>
      <w:numPr>
        <w:ilvl w:val="5"/>
        <w:numId w:val="2"/>
      </w:numPr>
      <w:suppressAutoHyphens/>
      <w:spacing w:after="0" w:line="240" w:lineRule="auto"/>
      <w:jc w:val="both"/>
      <w:outlineLvl w:val="5"/>
    </w:pPr>
    <w:rPr>
      <w:rFonts w:ascii="Arial" w:eastAsia="SimSun" w:hAnsi="Arial" w:cs="Arial"/>
      <w:b/>
      <w:bCs/>
      <w:color w:val="FF0000"/>
      <w:kern w:val="1"/>
      <w:sz w:val="20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4130E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SimSun" w:hAnsi="Times New Roman" w:cs="Times New Roman"/>
      <w:b/>
      <w:color w:val="00000A"/>
      <w:kern w:val="1"/>
      <w:sz w:val="20"/>
      <w:szCs w:val="20"/>
      <w:lang w:val="en-US" w:eastAsia="ar-SA"/>
    </w:rPr>
  </w:style>
  <w:style w:type="paragraph" w:styleId="Ttulo8">
    <w:name w:val="heading 8"/>
    <w:basedOn w:val="Normal"/>
    <w:next w:val="Normal"/>
    <w:link w:val="Ttulo8Char"/>
    <w:qFormat/>
    <w:rsid w:val="0014130E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Arial" w:eastAsia="SimSun" w:hAnsi="Arial" w:cs="Arial"/>
      <w:b/>
      <w:bCs/>
      <w:color w:val="00000A"/>
      <w:kern w:val="1"/>
      <w:sz w:val="18"/>
      <w:szCs w:val="18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4130E"/>
    <w:pPr>
      <w:keepNext/>
      <w:numPr>
        <w:ilvl w:val="8"/>
        <w:numId w:val="2"/>
      </w:numPr>
      <w:suppressAutoHyphens/>
      <w:spacing w:after="0" w:line="240" w:lineRule="auto"/>
      <w:jc w:val="both"/>
      <w:outlineLvl w:val="8"/>
    </w:pPr>
    <w:rPr>
      <w:rFonts w:ascii="Arial" w:eastAsia="SimSun" w:hAnsi="Arial" w:cs="Arial"/>
      <w:b/>
      <w:bCs/>
      <w:color w:val="00000A"/>
      <w:kern w:val="1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elaSubtitulo">
    <w:name w:val="Tabela Subtitulo*"/>
    <w:basedOn w:val="Normal"/>
    <w:rsid w:val="00AB09BD"/>
    <w:pPr>
      <w:suppressAutoHyphens/>
      <w:spacing w:before="28" w:after="28" w:line="240" w:lineRule="auto"/>
      <w:jc w:val="center"/>
    </w:pPr>
    <w:rPr>
      <w:rFonts w:ascii="Arial" w:eastAsia="SimSun" w:hAnsi="Arial" w:cs="Arial"/>
      <w:b/>
      <w:color w:val="00000A"/>
      <w:kern w:val="1"/>
      <w:sz w:val="18"/>
      <w:szCs w:val="18"/>
      <w:lang w:eastAsia="ar-SA"/>
    </w:rPr>
  </w:style>
  <w:style w:type="paragraph" w:customStyle="1" w:styleId="Tabelajustificado">
    <w:name w:val="Tabela justificado*"/>
    <w:basedOn w:val="Normal"/>
    <w:rsid w:val="00AB09BD"/>
    <w:pPr>
      <w:suppressAutoHyphens/>
      <w:spacing w:before="28" w:after="28" w:line="240" w:lineRule="auto"/>
      <w:jc w:val="both"/>
    </w:pPr>
    <w:rPr>
      <w:rFonts w:ascii="Arial" w:eastAsia="SimSun" w:hAnsi="Arial" w:cs="Arial"/>
      <w:b/>
      <w:color w:val="00000A"/>
      <w:kern w:val="1"/>
      <w:sz w:val="18"/>
      <w:szCs w:val="18"/>
      <w:lang w:eastAsia="ar-SA"/>
    </w:rPr>
  </w:style>
  <w:style w:type="paragraph" w:customStyle="1" w:styleId="Corpodetexto31">
    <w:name w:val="Corpo de texto 31"/>
    <w:basedOn w:val="Normal"/>
    <w:rsid w:val="00AB09BD"/>
    <w:pPr>
      <w:suppressAutoHyphens/>
      <w:spacing w:after="0" w:line="240" w:lineRule="auto"/>
      <w:jc w:val="both"/>
    </w:pPr>
    <w:rPr>
      <w:rFonts w:ascii="Arial" w:eastAsia="SimSun" w:hAnsi="Arial" w:cs="Arial"/>
      <w:b/>
      <w:color w:val="00000A"/>
      <w:kern w:val="1"/>
      <w:sz w:val="20"/>
      <w:szCs w:val="20"/>
      <w:lang w:eastAsia="ar-SA"/>
    </w:rPr>
  </w:style>
  <w:style w:type="paragraph" w:customStyle="1" w:styleId="capa3">
    <w:name w:val="capa3"/>
    <w:basedOn w:val="Normal"/>
    <w:rsid w:val="00AB09BD"/>
    <w:pPr>
      <w:widowControl w:val="0"/>
      <w:suppressAutoHyphens/>
      <w:spacing w:before="120" w:after="0" w:line="240" w:lineRule="atLeast"/>
      <w:ind w:right="556"/>
      <w:jc w:val="right"/>
    </w:pPr>
    <w:rPr>
      <w:rFonts w:ascii="Arial" w:eastAsia="SimSun" w:hAnsi="Arial" w:cs="Arial"/>
      <w:b/>
      <w:bCs/>
      <w:color w:val="FFFFFF"/>
      <w:kern w:val="1"/>
      <w:sz w:val="32"/>
      <w:szCs w:val="32"/>
      <w:lang w:eastAsia="ar-SA"/>
    </w:rPr>
  </w:style>
  <w:style w:type="character" w:customStyle="1" w:styleId="Ttulo1Char">
    <w:name w:val="Título 1 Char"/>
    <w:basedOn w:val="Fontepargpadro"/>
    <w:link w:val="Ttulo1"/>
    <w:rsid w:val="0014130E"/>
    <w:rPr>
      <w:rFonts w:ascii="Times New Roman" w:eastAsia="Arial Unicode MS" w:hAnsi="Times New Roman" w:cs="Times New Roman"/>
      <w:b/>
      <w:bCs/>
      <w:kern w:val="1"/>
      <w:lang w:val="pt-PT" w:eastAsia="ar-SA"/>
    </w:rPr>
  </w:style>
  <w:style w:type="character" w:customStyle="1" w:styleId="Ttulo3Char">
    <w:name w:val="Título 3 Char"/>
    <w:basedOn w:val="Fontepargpadro"/>
    <w:link w:val="Ttulo3"/>
    <w:rsid w:val="0014130E"/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14130E"/>
    <w:rPr>
      <w:rFonts w:ascii="Arial" w:eastAsia="Arial Unicode MS" w:hAnsi="Arial" w:cs="Arial"/>
      <w:b/>
      <w:color w:val="000000"/>
      <w:kern w:val="1"/>
      <w:sz w:val="18"/>
      <w:szCs w:val="18"/>
      <w:lang w:eastAsia="ar-SA"/>
    </w:rPr>
  </w:style>
  <w:style w:type="character" w:customStyle="1" w:styleId="Ttulo5Char">
    <w:name w:val="Título 5 Char"/>
    <w:basedOn w:val="Fontepargpadro"/>
    <w:link w:val="Ttulo5"/>
    <w:rsid w:val="0014130E"/>
    <w:rPr>
      <w:rFonts w:ascii="Arial" w:eastAsia="Arial Unicode MS" w:hAnsi="Arial" w:cs="Arial"/>
      <w:b/>
      <w:color w:val="040404"/>
      <w:kern w:val="1"/>
      <w:sz w:val="18"/>
      <w:szCs w:val="18"/>
      <w:lang w:eastAsia="ar-SA"/>
    </w:rPr>
  </w:style>
  <w:style w:type="character" w:customStyle="1" w:styleId="Ttulo6Char">
    <w:name w:val="Título 6 Char"/>
    <w:basedOn w:val="Fontepargpadro"/>
    <w:link w:val="Ttulo6"/>
    <w:rsid w:val="0014130E"/>
    <w:rPr>
      <w:rFonts w:ascii="Arial" w:eastAsia="SimSun" w:hAnsi="Arial" w:cs="Arial"/>
      <w:b/>
      <w:bCs/>
      <w:color w:val="FF0000"/>
      <w:kern w:val="1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4130E"/>
    <w:rPr>
      <w:rFonts w:ascii="Times New Roman" w:eastAsia="SimSun" w:hAnsi="Times New Roman" w:cs="Times New Roman"/>
      <w:b/>
      <w:color w:val="00000A"/>
      <w:kern w:val="1"/>
      <w:sz w:val="20"/>
      <w:szCs w:val="20"/>
      <w:lang w:val="en-US" w:eastAsia="ar-SA"/>
    </w:rPr>
  </w:style>
  <w:style w:type="character" w:customStyle="1" w:styleId="Ttulo8Char">
    <w:name w:val="Título 8 Char"/>
    <w:basedOn w:val="Fontepargpadro"/>
    <w:link w:val="Ttulo8"/>
    <w:rsid w:val="0014130E"/>
    <w:rPr>
      <w:rFonts w:ascii="Arial" w:eastAsia="SimSun" w:hAnsi="Arial" w:cs="Arial"/>
      <w:b/>
      <w:bCs/>
      <w:color w:val="00000A"/>
      <w:kern w:val="1"/>
      <w:sz w:val="18"/>
      <w:szCs w:val="18"/>
      <w:lang w:eastAsia="ar-SA"/>
    </w:rPr>
  </w:style>
  <w:style w:type="character" w:customStyle="1" w:styleId="Ttulo9Char">
    <w:name w:val="Título 9 Char"/>
    <w:basedOn w:val="Fontepargpadro"/>
    <w:link w:val="Ttulo9"/>
    <w:rsid w:val="0014130E"/>
    <w:rPr>
      <w:rFonts w:ascii="Arial" w:eastAsia="SimSun" w:hAnsi="Arial" w:cs="Arial"/>
      <w:b/>
      <w:bCs/>
      <w:color w:val="00000A"/>
      <w:kern w:val="1"/>
      <w:sz w:val="20"/>
      <w:szCs w:val="20"/>
      <w:lang w:eastAsia="ar-SA"/>
    </w:rPr>
  </w:style>
  <w:style w:type="paragraph" w:customStyle="1" w:styleId="TituloAcordo">
    <w:name w:val="Titulo Acordo*"/>
    <w:rsid w:val="0014130E"/>
    <w:pPr>
      <w:suppressAutoHyphens/>
      <w:spacing w:after="0" w:line="240" w:lineRule="auto"/>
      <w:jc w:val="center"/>
    </w:pPr>
    <w:rPr>
      <w:rFonts w:ascii="Arial" w:eastAsia="SimSun" w:hAnsi="Arial" w:cs="Arial"/>
      <w:color w:val="00000A"/>
      <w:kern w:val="1"/>
      <w:sz w:val="20"/>
      <w:szCs w:val="20"/>
      <w:lang w:val="pt-PT" w:eastAsia="ar-SA"/>
    </w:rPr>
  </w:style>
  <w:style w:type="paragraph" w:customStyle="1" w:styleId="TextoAcordo">
    <w:name w:val="Texto Acordo*"/>
    <w:rsid w:val="0014130E"/>
    <w:pPr>
      <w:suppressAutoHyphens/>
      <w:spacing w:after="120" w:line="240" w:lineRule="auto"/>
      <w:jc w:val="both"/>
    </w:pPr>
    <w:rPr>
      <w:rFonts w:ascii="Arial" w:eastAsia="SimSun" w:hAnsi="Arial" w:cs="Arial"/>
      <w:color w:val="00000A"/>
      <w:kern w:val="1"/>
      <w:sz w:val="20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14130E"/>
    <w:pPr>
      <w:tabs>
        <w:tab w:val="center" w:pos="4419"/>
        <w:tab w:val="right" w:pos="8838"/>
      </w:tabs>
      <w:suppressAutoHyphens/>
      <w:spacing w:after="0" w:line="240" w:lineRule="auto"/>
      <w:jc w:val="both"/>
    </w:pPr>
    <w:rPr>
      <w:rFonts w:ascii="Times New Roman" w:eastAsia="SimSun" w:hAnsi="Times New Roman" w:cs="Times New Roman"/>
      <w:b/>
      <w:color w:val="00000A"/>
      <w:kern w:val="1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semiHidden/>
    <w:rsid w:val="0014130E"/>
    <w:rPr>
      <w:rFonts w:ascii="Times New Roman" w:eastAsia="SimSun" w:hAnsi="Times New Roman" w:cs="Times New Roman"/>
      <w:b/>
      <w:color w:val="00000A"/>
      <w:kern w:val="1"/>
      <w:sz w:val="20"/>
      <w:szCs w:val="20"/>
      <w:lang w:eastAsia="ar-SA"/>
    </w:rPr>
  </w:style>
  <w:style w:type="paragraph" w:customStyle="1" w:styleId="Tabelaesquerda">
    <w:name w:val="Tabela esquerda*"/>
    <w:basedOn w:val="Normal"/>
    <w:rsid w:val="00874B15"/>
    <w:pPr>
      <w:suppressAutoHyphens/>
      <w:spacing w:before="28" w:after="28" w:line="240" w:lineRule="auto"/>
      <w:jc w:val="both"/>
    </w:pPr>
    <w:rPr>
      <w:rFonts w:ascii="Arial" w:eastAsia="SimSun" w:hAnsi="Arial" w:cs="Arial"/>
      <w:b/>
      <w:color w:val="00000A"/>
      <w:kern w:val="1"/>
      <w:sz w:val="18"/>
      <w:szCs w:val="18"/>
      <w:lang w:eastAsia="ar-SA"/>
    </w:rPr>
  </w:style>
  <w:style w:type="paragraph" w:styleId="Reviso">
    <w:name w:val="Revision"/>
    <w:hidden/>
    <w:uiPriority w:val="99"/>
    <w:semiHidden/>
    <w:rsid w:val="00143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949FEAC7A6842A1539AC02FA193FF" ma:contentTypeVersion="6" ma:contentTypeDescription="Crie um novo documento." ma:contentTypeScope="" ma:versionID="af6a55b46131eb4fabdacfb74b1be1c5">
  <xsd:schema xmlns:xsd="http://www.w3.org/2001/XMLSchema" xmlns:xs="http://www.w3.org/2001/XMLSchema" xmlns:p="http://schemas.microsoft.com/office/2006/metadata/properties" xmlns:ns2="d4bd1724-8d68-4fe0-b9b1-65acb4b63233" targetNamespace="http://schemas.microsoft.com/office/2006/metadata/properties" ma:root="true" ma:fieldsID="d484db085a88a9be65263db05f5fbfb0" ns2:_="">
    <xsd:import namespace="d4bd1724-8d68-4fe0-b9b1-65acb4b632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d1724-8d68-4fe0-b9b1-65acb4b63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5199B-B435-4384-84DE-508F74F21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d1724-8d68-4fe0-b9b1-65acb4b632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CE4E6-21B7-40E8-8601-64F6E9A2A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3E6F9-720D-453D-9685-826F34293283}">
  <ds:schemaRefs>
    <ds:schemaRef ds:uri="http://schemas.microsoft.com/office/2006/metadata/properties"/>
    <ds:schemaRef ds:uri="d4bd1724-8d68-4fe0-b9b1-65acb4b63233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6f49aa43-822a-4c20-9670-db7700bf1eb0}" enabled="0" method="" siteId="{6f49aa43-822a-4c20-9670-db7700bf1e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1110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Dal Pizzol</dc:creator>
  <cp:keywords/>
  <dc:description/>
  <cp:lastModifiedBy>Orlando Almeida Silva</cp:lastModifiedBy>
  <cp:revision>2</cp:revision>
  <dcterms:created xsi:type="dcterms:W3CDTF">2024-10-29T13:43:00Z</dcterms:created>
  <dcterms:modified xsi:type="dcterms:W3CDTF">2024-10-29T13:43:00Z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0x010100A49949FEAC7A6842A1539AC02FA193FF</vt:lpwstr>
  </property>
</Properties>
</file>